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0E2B" w14:textId="1E1A8448" w:rsidR="003C537A" w:rsidRPr="00D515F0" w:rsidRDefault="00D515F0" w:rsidP="00D515F0">
      <w:pPr>
        <w:jc w:val="center"/>
        <w:rPr>
          <w:b/>
          <w:bCs/>
          <w:u w:val="single"/>
        </w:rPr>
      </w:pPr>
      <w:r w:rsidRPr="00D515F0">
        <w:rPr>
          <w:b/>
          <w:bCs/>
          <w:u w:val="single"/>
        </w:rPr>
        <w:t>Minety Parish Council – Internal Audit</w:t>
      </w:r>
    </w:p>
    <w:p w14:paraId="6C1749FF" w14:textId="072D3E7E" w:rsidR="00D515F0" w:rsidRPr="00D515F0" w:rsidRDefault="002B566A" w:rsidP="00D515F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</w:t>
      </w:r>
      <w:r w:rsidR="00D515F0" w:rsidRPr="00D515F0">
        <w:rPr>
          <w:b/>
          <w:bCs/>
          <w:u w:val="single"/>
        </w:rPr>
        <w:t>inancial year 202</w:t>
      </w:r>
      <w:r w:rsidR="00B36E94">
        <w:rPr>
          <w:b/>
          <w:bCs/>
          <w:u w:val="single"/>
        </w:rPr>
        <w:t>2</w:t>
      </w:r>
      <w:r w:rsidR="00D515F0" w:rsidRPr="00D515F0">
        <w:rPr>
          <w:b/>
          <w:bCs/>
          <w:u w:val="single"/>
        </w:rPr>
        <w:t>/</w:t>
      </w:r>
      <w:proofErr w:type="gramStart"/>
      <w:r w:rsidR="00D515F0" w:rsidRPr="00D515F0">
        <w:rPr>
          <w:b/>
          <w:bCs/>
          <w:u w:val="single"/>
        </w:rPr>
        <w:t>202</w:t>
      </w:r>
      <w:r w:rsidR="00B36E94">
        <w:rPr>
          <w:b/>
          <w:bCs/>
          <w:u w:val="single"/>
        </w:rPr>
        <w:t>3</w:t>
      </w:r>
      <w:r w:rsidR="00D515F0" w:rsidRPr="00D515F0">
        <w:rPr>
          <w:b/>
          <w:bCs/>
          <w:u w:val="single"/>
        </w:rPr>
        <w:t xml:space="preserve"> </w:t>
      </w:r>
      <w:r w:rsidR="007C505F">
        <w:rPr>
          <w:b/>
          <w:bCs/>
          <w:u w:val="single"/>
        </w:rPr>
        <w:t xml:space="preserve"> -</w:t>
      </w:r>
      <w:proofErr w:type="gramEnd"/>
      <w:r w:rsidR="007C505F">
        <w:rPr>
          <w:b/>
          <w:bCs/>
          <w:u w:val="single"/>
        </w:rPr>
        <w:t xml:space="preserve"> Year E</w:t>
      </w:r>
      <w:r w:rsidR="00D515F0" w:rsidRPr="00D515F0">
        <w:rPr>
          <w:b/>
          <w:bCs/>
          <w:u w:val="single"/>
        </w:rPr>
        <w:t>nding 31 March 202</w:t>
      </w:r>
      <w:r w:rsidR="00B36E94">
        <w:rPr>
          <w:b/>
          <w:bCs/>
          <w:u w:val="single"/>
        </w:rPr>
        <w:t>3</w:t>
      </w:r>
      <w:r w:rsidR="00D515F0" w:rsidRPr="00D515F0">
        <w:rPr>
          <w:b/>
          <w:bCs/>
          <w:u w:val="single"/>
        </w:rPr>
        <w:t>.</w:t>
      </w:r>
    </w:p>
    <w:p w14:paraId="14D94224" w14:textId="4227355E" w:rsidR="00D515F0" w:rsidRPr="007C505F" w:rsidRDefault="004C54A4">
      <w:pPr>
        <w:rPr>
          <w:b/>
          <w:bCs/>
        </w:rPr>
      </w:pPr>
      <w:r>
        <w:rPr>
          <w:b/>
          <w:bCs/>
        </w:rPr>
        <w:br/>
      </w:r>
      <w:r w:rsidR="00D515F0" w:rsidRPr="007C505F">
        <w:rPr>
          <w:b/>
          <w:bCs/>
        </w:rPr>
        <w:t>Areas covered:</w:t>
      </w:r>
    </w:p>
    <w:p w14:paraId="1EFF5EBE" w14:textId="4F3EA62C" w:rsidR="004D5704" w:rsidRPr="007C505F" w:rsidRDefault="004D5704">
      <w:pPr>
        <w:rPr>
          <w:u w:val="single"/>
        </w:rPr>
      </w:pPr>
      <w:r w:rsidRPr="007C505F">
        <w:rPr>
          <w:u w:val="single"/>
        </w:rPr>
        <w:t>Financial Records:</w:t>
      </w:r>
    </w:p>
    <w:p w14:paraId="15556D42" w14:textId="29827E5F" w:rsidR="00D515F0" w:rsidRDefault="00D515F0" w:rsidP="007C505F">
      <w:pPr>
        <w:pStyle w:val="ListParagraph"/>
        <w:numPr>
          <w:ilvl w:val="0"/>
          <w:numId w:val="2"/>
        </w:numPr>
      </w:pPr>
      <w:r>
        <w:t xml:space="preserve">Reviewed all bank transactions and reconciled </w:t>
      </w:r>
      <w:r w:rsidR="007278AD">
        <w:t>to Cash book spreadsheet ‘</w:t>
      </w:r>
      <w:r w:rsidR="000A715E">
        <w:t>Copy of Receipts and payments 2023 final draft received from accountant</w:t>
      </w:r>
      <w:r w:rsidR="002C7313">
        <w:t>’</w:t>
      </w:r>
      <w:r w:rsidR="000A715E">
        <w:t xml:space="preserve"> received by email on 4 June 2023</w:t>
      </w:r>
      <w:r w:rsidR="004C54A4">
        <w:t>.</w:t>
      </w:r>
      <w:r w:rsidR="00B3018F">
        <w:br/>
      </w:r>
    </w:p>
    <w:p w14:paraId="49DFE462" w14:textId="51692925" w:rsidR="004D5704" w:rsidRDefault="007278AD" w:rsidP="007C505F">
      <w:pPr>
        <w:pStyle w:val="ListParagraph"/>
        <w:numPr>
          <w:ilvl w:val="0"/>
          <w:numId w:val="2"/>
        </w:numPr>
      </w:pPr>
      <w:r>
        <w:t xml:space="preserve">Reviewed the fixed asset statement and </w:t>
      </w:r>
      <w:r w:rsidR="00ED3C4B">
        <w:t xml:space="preserve">Statement of Analysis of Variances. </w:t>
      </w:r>
      <w:r w:rsidR="00AF4384">
        <w:br/>
      </w:r>
    </w:p>
    <w:p w14:paraId="6AD120BC" w14:textId="3BE7C99A" w:rsidR="007C505F" w:rsidRDefault="004D5704" w:rsidP="007C505F">
      <w:pPr>
        <w:pStyle w:val="ListParagraph"/>
        <w:numPr>
          <w:ilvl w:val="0"/>
          <w:numId w:val="2"/>
        </w:numPr>
      </w:pPr>
      <w:r>
        <w:t xml:space="preserve">Bank reconciliations for the two </w:t>
      </w:r>
      <w:r w:rsidR="007C505F">
        <w:t xml:space="preserve">Minety Parish Council bank </w:t>
      </w:r>
      <w:r>
        <w:t>accounts had been carried out and were correct</w:t>
      </w:r>
      <w:r w:rsidR="007C505F">
        <w:t>.</w:t>
      </w:r>
      <w:r w:rsidR="00B3018F">
        <w:br/>
      </w:r>
    </w:p>
    <w:p w14:paraId="1F844ECC" w14:textId="141D9A0A" w:rsidR="007C505F" w:rsidRPr="007C505F" w:rsidRDefault="007C505F" w:rsidP="007C505F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lang w:eastAsia="en-GB"/>
        </w:rPr>
      </w:pPr>
      <w:proofErr w:type="gramStart"/>
      <w:r>
        <w:t>Note</w:t>
      </w:r>
      <w:r w:rsidR="00CF3A6F">
        <w:t>;</w:t>
      </w:r>
      <w:proofErr w:type="gramEnd"/>
      <w:r>
        <w:t xml:space="preserve"> there is a third bank account</w:t>
      </w:r>
      <w:r w:rsidR="00F84588">
        <w:t xml:space="preserve"> (number 02483348)</w:t>
      </w:r>
      <w:r>
        <w:t xml:space="preserve">, which does </w:t>
      </w:r>
      <w:r w:rsidRPr="007C505F">
        <w:rPr>
          <w:u w:val="single"/>
        </w:rPr>
        <w:t>not</w:t>
      </w:r>
      <w:r>
        <w:t xml:space="preserve"> form part of Minety Parish Council accounts. This is a separate charity acco</w:t>
      </w:r>
      <w:r w:rsidRPr="007C505F">
        <w:t>unt entitled</w:t>
      </w:r>
      <w:r>
        <w:t xml:space="preserve"> </w:t>
      </w:r>
      <w:r w:rsidRPr="007C505F">
        <w:t>‘</w:t>
      </w:r>
      <w:r w:rsidRPr="007C505F">
        <w:rPr>
          <w:rFonts w:ascii="Calibri" w:eastAsia="Times New Roman" w:hAnsi="Calibri" w:cs="Calibri"/>
          <w:color w:val="000000"/>
          <w:lang w:eastAsia="en-GB"/>
        </w:rPr>
        <w:t>The Minety 1796 Charitable Foundation’ and has a Charity Commission number 226293. The only Trustee of this account is Minety Parish Council.</w:t>
      </w:r>
      <w:r w:rsidR="00B3018F">
        <w:rPr>
          <w:rFonts w:ascii="Calibri" w:eastAsia="Times New Roman" w:hAnsi="Calibri" w:cs="Calibri"/>
          <w:color w:val="000000"/>
          <w:lang w:eastAsia="en-GB"/>
        </w:rPr>
        <w:t xml:space="preserve"> The credit balance on this account stood at £2,</w:t>
      </w:r>
      <w:r w:rsidR="00F84588">
        <w:rPr>
          <w:rFonts w:ascii="Calibri" w:eastAsia="Times New Roman" w:hAnsi="Calibri" w:cs="Calibri"/>
          <w:color w:val="000000"/>
          <w:lang w:eastAsia="en-GB"/>
        </w:rPr>
        <w:t>683</w:t>
      </w:r>
      <w:r w:rsidR="00B3018F">
        <w:rPr>
          <w:rFonts w:ascii="Calibri" w:eastAsia="Times New Roman" w:hAnsi="Calibri" w:cs="Calibri"/>
          <w:color w:val="000000"/>
          <w:lang w:eastAsia="en-GB"/>
        </w:rPr>
        <w:t>.</w:t>
      </w:r>
      <w:r w:rsidR="00F84588">
        <w:rPr>
          <w:rFonts w:ascii="Calibri" w:eastAsia="Times New Roman" w:hAnsi="Calibri" w:cs="Calibri"/>
          <w:color w:val="000000"/>
          <w:lang w:eastAsia="en-GB"/>
        </w:rPr>
        <w:t>53</w:t>
      </w:r>
      <w:r w:rsidR="00B3018F">
        <w:rPr>
          <w:rFonts w:ascii="Calibri" w:eastAsia="Times New Roman" w:hAnsi="Calibri" w:cs="Calibri"/>
          <w:color w:val="000000"/>
          <w:lang w:eastAsia="en-GB"/>
        </w:rPr>
        <w:t xml:space="preserve"> at the end of the financial year</w:t>
      </w:r>
      <w:r w:rsidR="00B3018F">
        <w:rPr>
          <w:rFonts w:ascii="Calibri" w:eastAsia="Times New Roman" w:hAnsi="Calibri" w:cs="Calibri"/>
          <w:color w:val="000000"/>
          <w:lang w:eastAsia="en-GB"/>
        </w:rPr>
        <w:br/>
      </w:r>
    </w:p>
    <w:p w14:paraId="663EF3C6" w14:textId="1A1B36C2" w:rsidR="007278AD" w:rsidRDefault="004D5704" w:rsidP="007C505F">
      <w:pPr>
        <w:pStyle w:val="ListParagraph"/>
        <w:numPr>
          <w:ilvl w:val="0"/>
          <w:numId w:val="2"/>
        </w:numPr>
      </w:pPr>
      <w:r>
        <w:t>Budget for the year 202</w:t>
      </w:r>
      <w:r w:rsidR="00BD34CB">
        <w:t>2</w:t>
      </w:r>
      <w:r>
        <w:t>/2</w:t>
      </w:r>
      <w:r w:rsidR="00BD34CB">
        <w:t>3</w:t>
      </w:r>
      <w:r>
        <w:t xml:space="preserve"> including the precept was set and agreed in the minutes of the meeting </w:t>
      </w:r>
      <w:r w:rsidR="00CB00A3">
        <w:t>of</w:t>
      </w:r>
      <w:r>
        <w:t xml:space="preserve"> December 202</w:t>
      </w:r>
      <w:r w:rsidR="00BD34CB">
        <w:t>2</w:t>
      </w:r>
      <w:r>
        <w:t>.</w:t>
      </w:r>
      <w:r w:rsidR="00CB00A3">
        <w:br/>
      </w:r>
    </w:p>
    <w:p w14:paraId="3913F628" w14:textId="47F98253" w:rsidR="004A7BFB" w:rsidRDefault="004A7BFB" w:rsidP="007C505F">
      <w:pPr>
        <w:pStyle w:val="ListParagraph"/>
        <w:numPr>
          <w:ilvl w:val="0"/>
          <w:numId w:val="2"/>
        </w:numPr>
      </w:pPr>
      <w:r>
        <w:t xml:space="preserve">A Treasurers report was produced </w:t>
      </w:r>
      <w:r w:rsidR="00C56620">
        <w:t xml:space="preserve">quarterly </w:t>
      </w:r>
      <w:r>
        <w:t xml:space="preserve">for the council meetings </w:t>
      </w:r>
      <w:r w:rsidR="002B566A">
        <w:t xml:space="preserve">properly </w:t>
      </w:r>
      <w:r>
        <w:t xml:space="preserve">reporting amounts received/incurred compared to the budget. </w:t>
      </w:r>
      <w:r w:rsidR="0043746C">
        <w:br/>
      </w:r>
    </w:p>
    <w:p w14:paraId="12C30031" w14:textId="3BFD63AF" w:rsidR="004D5704" w:rsidRDefault="004D5704" w:rsidP="007C505F">
      <w:pPr>
        <w:pStyle w:val="ListParagraph"/>
        <w:numPr>
          <w:ilvl w:val="0"/>
          <w:numId w:val="2"/>
        </w:numPr>
      </w:pPr>
      <w:r>
        <w:t xml:space="preserve">VAT was correctly listed in the cashbook </w:t>
      </w:r>
      <w:r w:rsidR="0043746C">
        <w:t xml:space="preserve">and as reclaimed during the year. </w:t>
      </w:r>
      <w:r w:rsidR="00B3018F">
        <w:br/>
      </w:r>
    </w:p>
    <w:p w14:paraId="51B5A58E" w14:textId="7FE8D7CE" w:rsidR="004A7BFB" w:rsidRDefault="004A7BFB" w:rsidP="007C505F">
      <w:pPr>
        <w:pStyle w:val="ListParagraph"/>
        <w:numPr>
          <w:ilvl w:val="0"/>
          <w:numId w:val="2"/>
        </w:numPr>
      </w:pPr>
      <w:r>
        <w:t xml:space="preserve">Salaries of the Clerk were paid and </w:t>
      </w:r>
      <w:r w:rsidR="00CF3A6F">
        <w:t>approved,</w:t>
      </w:r>
      <w:r>
        <w:t xml:space="preserve"> and PAYE and NI were deducted as needed.</w:t>
      </w:r>
      <w:r w:rsidR="00B3018F">
        <w:br/>
      </w:r>
    </w:p>
    <w:p w14:paraId="40377A9F" w14:textId="77777777" w:rsidR="00795EC6" w:rsidRDefault="004A7BFB" w:rsidP="007C505F">
      <w:pPr>
        <w:pStyle w:val="ListParagraph"/>
        <w:numPr>
          <w:ilvl w:val="0"/>
          <w:numId w:val="2"/>
        </w:numPr>
      </w:pPr>
      <w:r>
        <w:t>There is no petty cash hel</w:t>
      </w:r>
      <w:r w:rsidR="002B566A">
        <w:t>d</w:t>
      </w:r>
      <w:r>
        <w:t xml:space="preserve"> by the Council.</w:t>
      </w:r>
      <w:r w:rsidR="00795EC6">
        <w:br/>
      </w:r>
    </w:p>
    <w:p w14:paraId="35F3D605" w14:textId="2CE28E3F" w:rsidR="004A7BFB" w:rsidRPr="007C505F" w:rsidRDefault="00034BCB">
      <w:pPr>
        <w:rPr>
          <w:u w:val="single"/>
        </w:rPr>
      </w:pPr>
      <w:r>
        <w:br w:type="page"/>
      </w:r>
      <w:r w:rsidR="004A7BFB" w:rsidRPr="007C505F">
        <w:rPr>
          <w:u w:val="single"/>
        </w:rPr>
        <w:lastRenderedPageBreak/>
        <w:t>Minutes:</w:t>
      </w:r>
    </w:p>
    <w:p w14:paraId="0F1921AB" w14:textId="59B5FE91" w:rsidR="007278AD" w:rsidRDefault="007278AD">
      <w:r>
        <w:t>Reviewed and checked minutes for all the meetings during the year. Noting that:</w:t>
      </w:r>
    </w:p>
    <w:p w14:paraId="3F762A95" w14:textId="549E1E08" w:rsidR="007278AD" w:rsidRDefault="007278AD" w:rsidP="007C505F">
      <w:pPr>
        <w:pStyle w:val="ListParagraph"/>
        <w:numPr>
          <w:ilvl w:val="0"/>
          <w:numId w:val="3"/>
        </w:numPr>
      </w:pPr>
      <w:r>
        <w:t xml:space="preserve">Accounting records and files </w:t>
      </w:r>
      <w:r w:rsidR="007C505F">
        <w:t xml:space="preserve">have been </w:t>
      </w:r>
      <w:r>
        <w:t>made available to the public</w:t>
      </w:r>
      <w:r w:rsidR="007C505F">
        <w:t>.</w:t>
      </w:r>
      <w:r w:rsidR="00CF3A6F">
        <w:t xml:space="preserve"> Minutes are published on the website.</w:t>
      </w:r>
      <w:r w:rsidR="00B3018F">
        <w:br/>
      </w:r>
    </w:p>
    <w:p w14:paraId="60901972" w14:textId="3E8573F7" w:rsidR="007278AD" w:rsidRDefault="007278AD" w:rsidP="007C505F">
      <w:pPr>
        <w:pStyle w:val="ListParagraph"/>
        <w:numPr>
          <w:ilvl w:val="0"/>
          <w:numId w:val="3"/>
        </w:numPr>
      </w:pPr>
      <w:r>
        <w:t xml:space="preserve">Payments from the bank accounts were approved and </w:t>
      </w:r>
      <w:r w:rsidR="0043746C">
        <w:t xml:space="preserve">formally </w:t>
      </w:r>
      <w:proofErr w:type="spellStart"/>
      <w:r>
        <w:t>minuted</w:t>
      </w:r>
      <w:proofErr w:type="spellEnd"/>
      <w:r>
        <w:t xml:space="preserve"> </w:t>
      </w:r>
      <w:r w:rsidR="0043746C">
        <w:t xml:space="preserve">during the year. </w:t>
      </w:r>
      <w:r w:rsidR="00B3018F">
        <w:br/>
      </w:r>
    </w:p>
    <w:p w14:paraId="5676DECF" w14:textId="29156F43" w:rsidR="002C7313" w:rsidRDefault="002C7313" w:rsidP="007C505F">
      <w:pPr>
        <w:pStyle w:val="ListParagraph"/>
        <w:numPr>
          <w:ilvl w:val="0"/>
          <w:numId w:val="3"/>
        </w:numPr>
      </w:pPr>
      <w:r>
        <w:t xml:space="preserve">Expected precept receipts </w:t>
      </w:r>
      <w:r w:rsidR="0043746C">
        <w:t xml:space="preserve">and other receipts </w:t>
      </w:r>
      <w:r>
        <w:t xml:space="preserve">were </w:t>
      </w:r>
      <w:r w:rsidR="0043746C">
        <w:t xml:space="preserve">properly </w:t>
      </w:r>
      <w:r>
        <w:t>recorded and received</w:t>
      </w:r>
      <w:r w:rsidR="007C505F">
        <w:t>.</w:t>
      </w:r>
      <w:r w:rsidR="00B3018F">
        <w:br/>
      </w:r>
    </w:p>
    <w:p w14:paraId="10DF45E3" w14:textId="561F45B5" w:rsidR="004A7BFB" w:rsidRDefault="004A7BFB" w:rsidP="007C505F">
      <w:pPr>
        <w:pStyle w:val="ListParagraph"/>
        <w:numPr>
          <w:ilvl w:val="0"/>
          <w:numId w:val="3"/>
        </w:numPr>
      </w:pPr>
      <w:r>
        <w:t>So far as could be ascertained from the minutes the Standing Orders and Policies had been followed.</w:t>
      </w:r>
      <w:r w:rsidR="00B3018F">
        <w:br/>
      </w:r>
    </w:p>
    <w:p w14:paraId="17CF72E0" w14:textId="4E76E1A6" w:rsidR="00B3018F" w:rsidRDefault="004A7BFB" w:rsidP="00B3018F">
      <w:pPr>
        <w:pStyle w:val="ListParagraph"/>
        <w:numPr>
          <w:ilvl w:val="0"/>
          <w:numId w:val="3"/>
        </w:numPr>
      </w:pPr>
      <w:r>
        <w:t xml:space="preserve">So far as could be determined from the minutes the council had assessed the risks of </w:t>
      </w:r>
      <w:r w:rsidR="00704EB8">
        <w:t>achieving</w:t>
      </w:r>
      <w:r>
        <w:t xml:space="preserve"> its objectives and were managing them</w:t>
      </w:r>
      <w:r w:rsidR="007C505F">
        <w:t>,</w:t>
      </w:r>
      <w:r w:rsidR="00CF3A6F">
        <w:t xml:space="preserve"> this w</w:t>
      </w:r>
      <w:r w:rsidR="00704EB8">
        <w:t>as confirmed in the Governance Statement</w:t>
      </w:r>
      <w:r>
        <w:t xml:space="preserve">. </w:t>
      </w:r>
      <w:r w:rsidR="00B3018F">
        <w:br/>
      </w:r>
    </w:p>
    <w:p w14:paraId="1A60BEC5" w14:textId="195CC74C" w:rsidR="004A7BFB" w:rsidRDefault="004A7BFB" w:rsidP="007C505F">
      <w:pPr>
        <w:pStyle w:val="ListParagraph"/>
        <w:numPr>
          <w:ilvl w:val="0"/>
          <w:numId w:val="3"/>
        </w:numPr>
      </w:pPr>
      <w:r>
        <w:t>Insurance was properly approved and is in place</w:t>
      </w:r>
      <w:r w:rsidR="007C505F">
        <w:t>.</w:t>
      </w:r>
      <w:r w:rsidR="00B3018F">
        <w:br/>
      </w:r>
    </w:p>
    <w:p w14:paraId="7EDEBBA8" w14:textId="535DD68A" w:rsidR="004D5704" w:rsidRDefault="004A7BFB" w:rsidP="007C505F">
      <w:pPr>
        <w:pStyle w:val="ListParagraph"/>
        <w:numPr>
          <w:ilvl w:val="0"/>
          <w:numId w:val="3"/>
        </w:numPr>
      </w:pPr>
      <w:r>
        <w:t xml:space="preserve">Governance </w:t>
      </w:r>
      <w:r w:rsidR="00CF3A6F">
        <w:t>S</w:t>
      </w:r>
      <w:r>
        <w:t xml:space="preserve">tatement by the Councillors was </w:t>
      </w:r>
      <w:r w:rsidR="00ED3C4B">
        <w:t xml:space="preserve">signed and </w:t>
      </w:r>
      <w:r>
        <w:t>approved in the m</w:t>
      </w:r>
      <w:r w:rsidR="00C56620">
        <w:t xml:space="preserve">eeting on 9 </w:t>
      </w:r>
      <w:r>
        <w:t>May 202</w:t>
      </w:r>
      <w:r w:rsidR="00C56620">
        <w:t>3</w:t>
      </w:r>
      <w:r>
        <w:t>.</w:t>
      </w:r>
    </w:p>
    <w:p w14:paraId="1138869D" w14:textId="30DB5584" w:rsidR="004A7BFB" w:rsidRDefault="004A7BFB" w:rsidP="004A7BFB"/>
    <w:p w14:paraId="696C7C7F" w14:textId="44D74455" w:rsidR="00C12EE7" w:rsidRPr="00C12EE7" w:rsidRDefault="00C12EE7" w:rsidP="004A7BFB">
      <w:pPr>
        <w:rPr>
          <w:b/>
          <w:bCs/>
          <w:u w:val="single"/>
        </w:rPr>
      </w:pPr>
      <w:r w:rsidRPr="00C12EE7">
        <w:rPr>
          <w:b/>
          <w:bCs/>
          <w:u w:val="single"/>
        </w:rPr>
        <w:t>Annual Governance and Accountability Review process</w:t>
      </w:r>
    </w:p>
    <w:p w14:paraId="41DC8AC0" w14:textId="51FC4CA4" w:rsidR="00C12EE7" w:rsidRDefault="00C12EE7" w:rsidP="004A7BFB">
      <w:r>
        <w:t xml:space="preserve">I understand that this form must be published on the MPC website every year, together </w:t>
      </w:r>
      <w:proofErr w:type="gramStart"/>
      <w:r>
        <w:t>with</w:t>
      </w:r>
      <w:r w:rsidR="008E3FAA">
        <w:t>:-</w:t>
      </w:r>
      <w:proofErr w:type="gramEnd"/>
      <w:r w:rsidR="008E3FAA">
        <w:br/>
        <w:t xml:space="preserve">- </w:t>
      </w:r>
      <w:r>
        <w:t>Analysis of Variances,</w:t>
      </w:r>
      <w:r w:rsidR="008E3FAA">
        <w:t xml:space="preserve">  </w:t>
      </w:r>
      <w:r>
        <w:br/>
      </w:r>
      <w:r w:rsidR="008E3FAA">
        <w:t xml:space="preserve">- </w:t>
      </w:r>
      <w:r>
        <w:t>Bank Reconcil</w:t>
      </w:r>
      <w:r w:rsidR="008E3FAA">
        <w:t>ia</w:t>
      </w:r>
      <w:r>
        <w:t>tion</w:t>
      </w:r>
      <w:r>
        <w:br/>
      </w:r>
      <w:r w:rsidR="008E3FAA">
        <w:t xml:space="preserve">- </w:t>
      </w:r>
      <w:r>
        <w:t>Notice of the period for the exercise of public rights and other information.</w:t>
      </w:r>
    </w:p>
    <w:p w14:paraId="195859F4" w14:textId="77777777" w:rsidR="00795EC6" w:rsidRDefault="00795EC6" w:rsidP="004A7BFB"/>
    <w:p w14:paraId="531C1706" w14:textId="77777777" w:rsidR="00C56620" w:rsidRDefault="00C56620" w:rsidP="004A7BFB"/>
    <w:p w14:paraId="23AEBCCC" w14:textId="77777777" w:rsidR="00C56620" w:rsidRDefault="00C56620" w:rsidP="004A7BFB"/>
    <w:p w14:paraId="7F9A738C" w14:textId="77777777" w:rsidR="00B3018F" w:rsidRDefault="00B3018F" w:rsidP="004A7BFB"/>
    <w:p w14:paraId="723EFBFE" w14:textId="4BE9DA4C" w:rsidR="002B566A" w:rsidRDefault="002B566A" w:rsidP="004A7BFB">
      <w:r>
        <w:t>Tony Moore FCCA (retired)</w:t>
      </w:r>
      <w:r w:rsidR="00B21C26">
        <w:br/>
      </w:r>
      <w:r w:rsidR="00735F24">
        <w:t>15 June</w:t>
      </w:r>
      <w:r>
        <w:t xml:space="preserve"> 2023.</w:t>
      </w:r>
    </w:p>
    <w:sectPr w:rsidR="002B56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7A6D" w14:textId="77777777" w:rsidR="00795EC6" w:rsidRDefault="00795EC6" w:rsidP="00795EC6">
      <w:pPr>
        <w:spacing w:after="0" w:line="240" w:lineRule="auto"/>
      </w:pPr>
      <w:r>
        <w:separator/>
      </w:r>
    </w:p>
  </w:endnote>
  <w:endnote w:type="continuationSeparator" w:id="0">
    <w:p w14:paraId="79F509F9" w14:textId="77777777" w:rsidR="00795EC6" w:rsidRDefault="00795EC6" w:rsidP="0079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142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A0E90" w14:textId="7F4269E1" w:rsidR="00795EC6" w:rsidRDefault="00795E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6F7BC" w14:textId="77777777" w:rsidR="00795EC6" w:rsidRDefault="0079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92B9" w14:textId="77777777" w:rsidR="00795EC6" w:rsidRDefault="00795EC6" w:rsidP="00795EC6">
      <w:pPr>
        <w:spacing w:after="0" w:line="240" w:lineRule="auto"/>
      </w:pPr>
      <w:r>
        <w:separator/>
      </w:r>
    </w:p>
  </w:footnote>
  <w:footnote w:type="continuationSeparator" w:id="0">
    <w:p w14:paraId="082614FC" w14:textId="77777777" w:rsidR="00795EC6" w:rsidRDefault="00795EC6" w:rsidP="0079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991"/>
    <w:multiLevelType w:val="hybridMultilevel"/>
    <w:tmpl w:val="5B5E7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E1622C"/>
    <w:multiLevelType w:val="hybridMultilevel"/>
    <w:tmpl w:val="4F9ED544"/>
    <w:lvl w:ilvl="0" w:tplc="A86E0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A27"/>
    <w:multiLevelType w:val="hybridMultilevel"/>
    <w:tmpl w:val="F3EC3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5859910">
    <w:abstractNumId w:val="1"/>
  </w:num>
  <w:num w:numId="2" w16cid:durableId="839278261">
    <w:abstractNumId w:val="0"/>
  </w:num>
  <w:num w:numId="3" w16cid:durableId="2053921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F0"/>
    <w:rsid w:val="000242F7"/>
    <w:rsid w:val="00034BCB"/>
    <w:rsid w:val="000A715E"/>
    <w:rsid w:val="00223A3A"/>
    <w:rsid w:val="002B566A"/>
    <w:rsid w:val="002C7313"/>
    <w:rsid w:val="003775AC"/>
    <w:rsid w:val="003C537A"/>
    <w:rsid w:val="0043746C"/>
    <w:rsid w:val="004A7BFB"/>
    <w:rsid w:val="004C54A4"/>
    <w:rsid w:val="004D5704"/>
    <w:rsid w:val="00704EB8"/>
    <w:rsid w:val="007278AD"/>
    <w:rsid w:val="00735F24"/>
    <w:rsid w:val="00747BBF"/>
    <w:rsid w:val="00795EC6"/>
    <w:rsid w:val="007C505F"/>
    <w:rsid w:val="008D6CB9"/>
    <w:rsid w:val="008E3FAA"/>
    <w:rsid w:val="009A1665"/>
    <w:rsid w:val="00A87370"/>
    <w:rsid w:val="00AF4384"/>
    <w:rsid w:val="00B21C26"/>
    <w:rsid w:val="00B3018F"/>
    <w:rsid w:val="00B36E94"/>
    <w:rsid w:val="00BD34CB"/>
    <w:rsid w:val="00C12EE7"/>
    <w:rsid w:val="00C303EC"/>
    <w:rsid w:val="00C56620"/>
    <w:rsid w:val="00CB00A3"/>
    <w:rsid w:val="00CF1A5F"/>
    <w:rsid w:val="00CF3A6F"/>
    <w:rsid w:val="00D23380"/>
    <w:rsid w:val="00D515F0"/>
    <w:rsid w:val="00E637CD"/>
    <w:rsid w:val="00ED3C4B"/>
    <w:rsid w:val="00F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C7E3"/>
  <w15:chartTrackingRefBased/>
  <w15:docId w15:val="{2417B2F4-AFCD-48E0-9558-F9B78D3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C6"/>
  </w:style>
  <w:style w:type="paragraph" w:styleId="Footer">
    <w:name w:val="footer"/>
    <w:basedOn w:val="Normal"/>
    <w:link w:val="FooterChar"/>
    <w:uiPriority w:val="99"/>
    <w:unhideWhenUsed/>
    <w:rsid w:val="00795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Moore</dc:creator>
  <cp:keywords/>
  <dc:description/>
  <cp:lastModifiedBy>Minety Parish Council</cp:lastModifiedBy>
  <cp:revision>2</cp:revision>
  <dcterms:created xsi:type="dcterms:W3CDTF">2023-07-06T15:38:00Z</dcterms:created>
  <dcterms:modified xsi:type="dcterms:W3CDTF">2023-07-06T15:38:00Z</dcterms:modified>
</cp:coreProperties>
</file>