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C198E" w14:textId="6398FC85" w:rsidR="00AC10DC" w:rsidRDefault="003E4973" w:rsidP="003E4973">
      <w:pPr>
        <w:jc w:val="center"/>
        <w:rPr>
          <w:rFonts w:ascii="Arial Black" w:hAnsi="Arial Black"/>
          <w:sz w:val="40"/>
          <w:szCs w:val="40"/>
        </w:rPr>
      </w:pPr>
      <w:r w:rsidRPr="003E4973">
        <w:rPr>
          <w:rFonts w:ascii="Arial Black" w:hAnsi="Arial Black"/>
          <w:sz w:val="40"/>
          <w:szCs w:val="40"/>
        </w:rPr>
        <w:t>Minety Parish Council</w:t>
      </w:r>
    </w:p>
    <w:p w14:paraId="7F1C6C5B" w14:textId="3EAA566D" w:rsidR="003E4973" w:rsidRPr="003E4973" w:rsidRDefault="003E4973" w:rsidP="003E4973">
      <w:pPr>
        <w:pStyle w:val="NoSpacing"/>
        <w:jc w:val="center"/>
        <w:rPr>
          <w:rFonts w:ascii="Arial" w:hAnsi="Arial" w:cs="Arial"/>
        </w:rPr>
      </w:pPr>
      <w:r w:rsidRPr="003E4973">
        <w:rPr>
          <w:rFonts w:ascii="Arial" w:hAnsi="Arial" w:cs="Arial"/>
        </w:rPr>
        <w:t>Chairman.  Mr E Morrison.</w:t>
      </w:r>
    </w:p>
    <w:p w14:paraId="27C27A53" w14:textId="733A16F2" w:rsidR="003E4973" w:rsidRPr="003E4973" w:rsidRDefault="003E4973" w:rsidP="003E4973">
      <w:pPr>
        <w:pStyle w:val="NoSpacing"/>
        <w:jc w:val="center"/>
        <w:rPr>
          <w:rFonts w:ascii="Arial" w:hAnsi="Arial" w:cs="Arial"/>
        </w:rPr>
      </w:pPr>
      <w:r w:rsidRPr="003E4973">
        <w:rPr>
          <w:rFonts w:ascii="Arial" w:hAnsi="Arial" w:cs="Arial"/>
        </w:rPr>
        <w:t>Clerk.  Mrs E Fursman.</w:t>
      </w:r>
    </w:p>
    <w:p w14:paraId="168F486A" w14:textId="52AEDA1A" w:rsidR="003E4973" w:rsidRDefault="003E4973" w:rsidP="003E4973">
      <w:pPr>
        <w:pStyle w:val="NoSpacing"/>
        <w:jc w:val="center"/>
        <w:rPr>
          <w:rFonts w:ascii="Arial" w:hAnsi="Arial" w:cs="Arial"/>
        </w:rPr>
      </w:pPr>
      <w:r w:rsidRPr="003E4973">
        <w:rPr>
          <w:rFonts w:ascii="Arial" w:hAnsi="Arial" w:cs="Arial"/>
        </w:rPr>
        <w:t>Lowleaze, Silver Street, Minety, Wilts SN16 9QU</w:t>
      </w:r>
    </w:p>
    <w:p w14:paraId="09365D37" w14:textId="77777777" w:rsidR="003E4973" w:rsidRDefault="003E4973" w:rsidP="003E4973">
      <w:pPr>
        <w:pStyle w:val="NoSpacing"/>
        <w:jc w:val="center"/>
        <w:rPr>
          <w:rFonts w:ascii="Arial" w:hAnsi="Arial" w:cs="Arial"/>
        </w:rPr>
      </w:pPr>
      <w:r>
        <w:rPr>
          <w:rFonts w:ascii="Arial" w:hAnsi="Arial" w:cs="Arial"/>
        </w:rPr>
        <w:t xml:space="preserve">07931 427700  </w:t>
      </w:r>
    </w:p>
    <w:p w14:paraId="18F1EC6B" w14:textId="69381C5B" w:rsidR="003E4973" w:rsidRPr="00086895" w:rsidRDefault="00366D40" w:rsidP="003E4973">
      <w:pPr>
        <w:pStyle w:val="NoSpacing"/>
        <w:pBdr>
          <w:bottom w:val="single" w:sz="6" w:space="1" w:color="auto"/>
        </w:pBdr>
        <w:jc w:val="center"/>
        <w:rPr>
          <w:rFonts w:ascii="Roboto" w:hAnsi="Roboto"/>
          <w:color w:val="2C363A"/>
          <w:sz w:val="21"/>
          <w:szCs w:val="21"/>
          <w:shd w:val="clear" w:color="auto" w:fill="F4F4F4"/>
        </w:rPr>
      </w:pPr>
      <w:hyperlink r:id="rId7" w:history="1">
        <w:r w:rsidR="003E4973" w:rsidRPr="00086895">
          <w:rPr>
            <w:rStyle w:val="Hyperlink"/>
            <w:rFonts w:ascii="Arial" w:hAnsi="Arial" w:cs="Arial"/>
          </w:rPr>
          <w:t>https://minety-pc.org.uk</w:t>
        </w:r>
      </w:hyperlink>
      <w:r w:rsidR="003E4973" w:rsidRPr="00086895">
        <w:rPr>
          <w:rFonts w:ascii="Arial" w:hAnsi="Arial" w:cs="Arial"/>
        </w:rPr>
        <w:t xml:space="preserve">  </w:t>
      </w:r>
      <w:hyperlink r:id="rId8" w:history="1">
        <w:r w:rsidR="003E4973" w:rsidRPr="00086895">
          <w:rPr>
            <w:rStyle w:val="Hyperlink"/>
            <w:rFonts w:ascii="Roboto" w:hAnsi="Roboto"/>
            <w:sz w:val="21"/>
            <w:szCs w:val="21"/>
            <w:shd w:val="clear" w:color="auto" w:fill="F4F4F4"/>
          </w:rPr>
          <w:t>clerk@minety-pc.org.uk</w:t>
        </w:r>
      </w:hyperlink>
    </w:p>
    <w:p w14:paraId="5311A14F" w14:textId="77777777" w:rsidR="003E4973" w:rsidRDefault="003E4973" w:rsidP="003E4973">
      <w:pPr>
        <w:pStyle w:val="NoSpacing"/>
        <w:pBdr>
          <w:bottom w:val="single" w:sz="6" w:space="1" w:color="auto"/>
        </w:pBdr>
        <w:jc w:val="center"/>
        <w:rPr>
          <w:rFonts w:ascii="Roboto" w:hAnsi="Roboto"/>
          <w:b/>
          <w:bCs/>
          <w:color w:val="2C363A"/>
          <w:sz w:val="21"/>
          <w:szCs w:val="21"/>
          <w:shd w:val="clear" w:color="auto" w:fill="F4F4F4"/>
        </w:rPr>
      </w:pPr>
    </w:p>
    <w:p w14:paraId="2FE46D0B" w14:textId="666639C0" w:rsidR="003E4973" w:rsidRDefault="003E4973" w:rsidP="003E4973">
      <w:pPr>
        <w:pStyle w:val="NoSpacing"/>
        <w:rPr>
          <w:rFonts w:ascii="Arial" w:hAnsi="Arial" w:cs="Arial"/>
        </w:rPr>
      </w:pPr>
    </w:p>
    <w:p w14:paraId="7AC263B9" w14:textId="3FDD904D" w:rsidR="003E4973" w:rsidRDefault="003E4973" w:rsidP="003E4973">
      <w:pPr>
        <w:pStyle w:val="NoSpacing"/>
        <w:rPr>
          <w:rFonts w:ascii="Arial" w:hAnsi="Arial" w:cs="Arial"/>
        </w:rPr>
      </w:pPr>
      <w:r>
        <w:rPr>
          <w:rFonts w:ascii="Arial" w:hAnsi="Arial" w:cs="Arial"/>
        </w:rPr>
        <w:t>Notice of meeting and summons to attend.  Public and Press are welcome to attend.</w:t>
      </w:r>
    </w:p>
    <w:p w14:paraId="2956B106" w14:textId="7DD1EF7E" w:rsidR="003E4973" w:rsidRDefault="003E4973" w:rsidP="003E4973">
      <w:pPr>
        <w:pStyle w:val="NoSpacing"/>
        <w:rPr>
          <w:rFonts w:ascii="Arial" w:hAnsi="Arial" w:cs="Arial"/>
        </w:rPr>
      </w:pPr>
    </w:p>
    <w:p w14:paraId="79DDBD70" w14:textId="330ABDCD" w:rsidR="003E4973" w:rsidRDefault="003E4973" w:rsidP="003E4973">
      <w:pPr>
        <w:pStyle w:val="NoSpacing"/>
        <w:rPr>
          <w:rFonts w:ascii="Arial" w:hAnsi="Arial" w:cs="Arial"/>
        </w:rPr>
      </w:pPr>
      <w:r>
        <w:rPr>
          <w:rFonts w:ascii="Arial" w:hAnsi="Arial" w:cs="Arial"/>
        </w:rPr>
        <w:t xml:space="preserve">In accordance with </w:t>
      </w:r>
      <w:r w:rsidR="00086895">
        <w:rPr>
          <w:rFonts w:ascii="Arial" w:hAnsi="Arial" w:cs="Arial"/>
        </w:rPr>
        <w:t>Schedule</w:t>
      </w:r>
      <w:r>
        <w:rPr>
          <w:rFonts w:ascii="Arial" w:hAnsi="Arial" w:cs="Arial"/>
        </w:rPr>
        <w:t xml:space="preserve"> </w:t>
      </w:r>
      <w:r w:rsidR="00086895">
        <w:rPr>
          <w:rFonts w:ascii="Arial" w:hAnsi="Arial" w:cs="Arial"/>
        </w:rPr>
        <w:t>12, para</w:t>
      </w:r>
      <w:r>
        <w:rPr>
          <w:rFonts w:ascii="Arial" w:hAnsi="Arial" w:cs="Arial"/>
        </w:rPr>
        <w:t xml:space="preserve"> 10 (2) of the local government act 1972 notice is hereby give that a meeting of Minety parish council will be held on</w:t>
      </w:r>
    </w:p>
    <w:p w14:paraId="21FED1C0" w14:textId="77777777" w:rsidR="003E4973" w:rsidRDefault="003E4973" w:rsidP="003E4973">
      <w:pPr>
        <w:pStyle w:val="NoSpacing"/>
        <w:rPr>
          <w:rFonts w:ascii="Arial" w:hAnsi="Arial" w:cs="Arial"/>
        </w:rPr>
      </w:pPr>
    </w:p>
    <w:p w14:paraId="376AE1FB" w14:textId="552D62A6" w:rsidR="003E4973" w:rsidRDefault="003E4973" w:rsidP="003E4973">
      <w:pPr>
        <w:pStyle w:val="NoSpacing"/>
        <w:jc w:val="center"/>
        <w:rPr>
          <w:rFonts w:ascii="Arial" w:hAnsi="Arial" w:cs="Arial"/>
        </w:rPr>
      </w:pPr>
      <w:r w:rsidRPr="003E4973">
        <w:rPr>
          <w:rFonts w:ascii="Arial" w:hAnsi="Arial" w:cs="Arial"/>
          <w:b/>
          <w:bCs/>
        </w:rPr>
        <w:t>DATE</w:t>
      </w:r>
      <w:r>
        <w:rPr>
          <w:rFonts w:ascii="Arial" w:hAnsi="Arial" w:cs="Arial"/>
        </w:rPr>
        <w:t>: Tuesday 12 October 2021,</w:t>
      </w:r>
    </w:p>
    <w:p w14:paraId="0F664D61" w14:textId="77777777" w:rsidR="003E4973" w:rsidRDefault="003E4973" w:rsidP="003E4973">
      <w:pPr>
        <w:pStyle w:val="NoSpacing"/>
        <w:jc w:val="center"/>
        <w:rPr>
          <w:rFonts w:ascii="Arial" w:hAnsi="Arial" w:cs="Arial"/>
        </w:rPr>
      </w:pPr>
      <w:r w:rsidRPr="003E4973">
        <w:rPr>
          <w:rFonts w:ascii="Arial" w:hAnsi="Arial" w:cs="Arial"/>
          <w:b/>
          <w:bCs/>
        </w:rPr>
        <w:t>COMMENCING:</w:t>
      </w:r>
      <w:r>
        <w:rPr>
          <w:rFonts w:ascii="Arial" w:hAnsi="Arial" w:cs="Arial"/>
        </w:rPr>
        <w:t xml:space="preserve"> 730pm </w:t>
      </w:r>
    </w:p>
    <w:p w14:paraId="4806D276" w14:textId="47C1785C" w:rsidR="003E4973" w:rsidRDefault="003E4973" w:rsidP="003E4973">
      <w:pPr>
        <w:pStyle w:val="NoSpacing"/>
        <w:jc w:val="center"/>
        <w:rPr>
          <w:rFonts w:ascii="Arial" w:hAnsi="Arial" w:cs="Arial"/>
        </w:rPr>
      </w:pPr>
      <w:r w:rsidRPr="003E4973">
        <w:rPr>
          <w:rFonts w:ascii="Arial" w:hAnsi="Arial" w:cs="Arial"/>
          <w:b/>
          <w:bCs/>
        </w:rPr>
        <w:t>LOCATION:</w:t>
      </w:r>
      <w:r>
        <w:rPr>
          <w:rFonts w:ascii="Arial" w:hAnsi="Arial" w:cs="Arial"/>
        </w:rPr>
        <w:t xml:space="preserve"> Minety Village Hall, Hornbury Hill, Minety SN16 9QH.</w:t>
      </w:r>
    </w:p>
    <w:p w14:paraId="64333172" w14:textId="1AFCBBF5" w:rsidR="003E4973" w:rsidRDefault="003E4973" w:rsidP="003E4973">
      <w:pPr>
        <w:pStyle w:val="NoSpacing"/>
        <w:pBdr>
          <w:bottom w:val="single" w:sz="6" w:space="1" w:color="auto"/>
        </w:pBdr>
        <w:jc w:val="center"/>
        <w:rPr>
          <w:rFonts w:ascii="Arial" w:hAnsi="Arial" w:cs="Arial"/>
        </w:rPr>
      </w:pPr>
    </w:p>
    <w:p w14:paraId="4CA616E9" w14:textId="1AC9B6F2" w:rsidR="003E4973" w:rsidRDefault="003E4973" w:rsidP="003E4973">
      <w:pPr>
        <w:pStyle w:val="NoSpacing"/>
        <w:jc w:val="center"/>
        <w:rPr>
          <w:rFonts w:ascii="Arial" w:hAnsi="Arial" w:cs="Arial"/>
        </w:rPr>
      </w:pPr>
    </w:p>
    <w:p w14:paraId="477C34A3" w14:textId="76B5708A" w:rsidR="003E4973" w:rsidRDefault="003E4973" w:rsidP="003E4973">
      <w:pPr>
        <w:pStyle w:val="NoSpacing"/>
        <w:pBdr>
          <w:bottom w:val="single" w:sz="6" w:space="1" w:color="auto"/>
        </w:pBdr>
        <w:rPr>
          <w:rFonts w:ascii="Arial" w:hAnsi="Arial" w:cs="Arial"/>
        </w:rPr>
      </w:pPr>
      <w:r>
        <w:rPr>
          <w:rFonts w:ascii="Arial" w:hAnsi="Arial" w:cs="Arial"/>
        </w:rPr>
        <w:t xml:space="preserve">PUBLIC QUESTION TIME. An opportunity for members of the public to address the Parish Council on any council matter before the meeting commences.  (Limited to 10 </w:t>
      </w:r>
      <w:r w:rsidR="00086895">
        <w:rPr>
          <w:rFonts w:ascii="Arial" w:hAnsi="Arial" w:cs="Arial"/>
        </w:rPr>
        <w:t>minutes) Every</w:t>
      </w:r>
      <w:r>
        <w:rPr>
          <w:rFonts w:ascii="Arial" w:hAnsi="Arial" w:cs="Arial"/>
        </w:rPr>
        <w:t xml:space="preserve"> effort will be made to give accurate answers to all questions, but in some cases further research may be necessary when at answer will be given by the chairman as soon as possible.</w:t>
      </w:r>
    </w:p>
    <w:p w14:paraId="1032B093" w14:textId="39E6E5CC" w:rsidR="001B6194" w:rsidRDefault="001B6194" w:rsidP="001B6194">
      <w:pPr>
        <w:pStyle w:val="NoSpacing"/>
        <w:jc w:val="center"/>
        <w:rPr>
          <w:rFonts w:ascii="Arial" w:hAnsi="Arial" w:cs="Arial"/>
          <w:b/>
          <w:bCs/>
          <w:u w:val="single"/>
        </w:rPr>
      </w:pPr>
      <w:r w:rsidRPr="001B6194">
        <w:rPr>
          <w:rFonts w:ascii="Arial" w:hAnsi="Arial" w:cs="Arial"/>
          <w:b/>
          <w:bCs/>
          <w:u w:val="single"/>
        </w:rPr>
        <w:t>AGENDA</w:t>
      </w:r>
    </w:p>
    <w:p w14:paraId="6A0A850B" w14:textId="309EF135" w:rsidR="001B6194" w:rsidRDefault="001B6194" w:rsidP="001B6194">
      <w:pPr>
        <w:pStyle w:val="NoSpacing"/>
        <w:jc w:val="center"/>
        <w:rPr>
          <w:rFonts w:ascii="Arial" w:hAnsi="Arial" w:cs="Arial"/>
          <w:b/>
          <w:bCs/>
          <w:u w:val="single"/>
        </w:rPr>
      </w:pPr>
    </w:p>
    <w:p w14:paraId="5C983B8B" w14:textId="069A9A86" w:rsidR="001B6194" w:rsidRDefault="001B6194" w:rsidP="001B6194">
      <w:pPr>
        <w:pStyle w:val="NoSpacing"/>
        <w:numPr>
          <w:ilvl w:val="0"/>
          <w:numId w:val="1"/>
        </w:numPr>
        <w:rPr>
          <w:rFonts w:ascii="Arial" w:hAnsi="Arial" w:cs="Arial"/>
        </w:rPr>
      </w:pPr>
      <w:r>
        <w:rPr>
          <w:rFonts w:ascii="Arial" w:hAnsi="Arial" w:cs="Arial"/>
        </w:rPr>
        <w:t xml:space="preserve">(102021) Apologies for </w:t>
      </w:r>
      <w:r w:rsidR="00086895">
        <w:rPr>
          <w:rFonts w:ascii="Arial" w:hAnsi="Arial" w:cs="Arial"/>
        </w:rPr>
        <w:t>Absence</w:t>
      </w:r>
    </w:p>
    <w:p w14:paraId="10BCD863" w14:textId="6BBCFD90" w:rsidR="001B6194" w:rsidRDefault="001B6194" w:rsidP="001B6194">
      <w:pPr>
        <w:pStyle w:val="NoSpacing"/>
        <w:numPr>
          <w:ilvl w:val="0"/>
          <w:numId w:val="1"/>
        </w:numPr>
        <w:rPr>
          <w:rFonts w:ascii="Arial" w:hAnsi="Arial" w:cs="Arial"/>
        </w:rPr>
      </w:pPr>
      <w:r>
        <w:rPr>
          <w:rFonts w:ascii="Arial" w:hAnsi="Arial" w:cs="Arial"/>
        </w:rPr>
        <w:t>(102021) Parish Newsletter</w:t>
      </w:r>
    </w:p>
    <w:p w14:paraId="6AA31FFA" w14:textId="4BC2787E" w:rsidR="001B6194" w:rsidRDefault="001B6194" w:rsidP="001B6194">
      <w:pPr>
        <w:pStyle w:val="NoSpacing"/>
        <w:numPr>
          <w:ilvl w:val="0"/>
          <w:numId w:val="1"/>
        </w:numPr>
        <w:rPr>
          <w:rFonts w:ascii="Arial" w:hAnsi="Arial" w:cs="Arial"/>
        </w:rPr>
      </w:pPr>
      <w:r>
        <w:rPr>
          <w:rFonts w:ascii="Arial" w:hAnsi="Arial" w:cs="Arial"/>
        </w:rPr>
        <w:t xml:space="preserve">(102021) Dispensations/ </w:t>
      </w:r>
      <w:r w:rsidR="00086895">
        <w:rPr>
          <w:rFonts w:ascii="Arial" w:hAnsi="Arial" w:cs="Arial"/>
        </w:rPr>
        <w:t>Declarations</w:t>
      </w:r>
      <w:r>
        <w:rPr>
          <w:rFonts w:ascii="Arial" w:hAnsi="Arial" w:cs="Arial"/>
        </w:rPr>
        <w:t xml:space="preserve"> of interests</w:t>
      </w:r>
    </w:p>
    <w:p w14:paraId="12C51963" w14:textId="1DBE7913" w:rsidR="001B6194" w:rsidRDefault="001B6194" w:rsidP="001B6194">
      <w:pPr>
        <w:pStyle w:val="NoSpacing"/>
        <w:numPr>
          <w:ilvl w:val="0"/>
          <w:numId w:val="1"/>
        </w:numPr>
        <w:rPr>
          <w:rFonts w:ascii="Arial" w:hAnsi="Arial" w:cs="Arial"/>
        </w:rPr>
      </w:pPr>
      <w:r>
        <w:rPr>
          <w:rFonts w:ascii="Arial" w:hAnsi="Arial" w:cs="Arial"/>
        </w:rPr>
        <w:t>(102021) Minutes from the previous meeting of 14 Sept 2021.</w:t>
      </w:r>
    </w:p>
    <w:p w14:paraId="3D142EF3" w14:textId="4AA6C8F7" w:rsidR="001B6194" w:rsidRDefault="001B6194" w:rsidP="001B6194">
      <w:pPr>
        <w:pStyle w:val="NoSpacing"/>
        <w:numPr>
          <w:ilvl w:val="0"/>
          <w:numId w:val="1"/>
        </w:numPr>
        <w:rPr>
          <w:rFonts w:ascii="Arial" w:hAnsi="Arial" w:cs="Arial"/>
        </w:rPr>
      </w:pPr>
      <w:r>
        <w:rPr>
          <w:rFonts w:ascii="Arial" w:hAnsi="Arial" w:cs="Arial"/>
        </w:rPr>
        <w:t>(102021) Matters arising from minutes</w:t>
      </w:r>
    </w:p>
    <w:p w14:paraId="2608C477" w14:textId="412DB246" w:rsidR="001B6194" w:rsidRDefault="001B6194" w:rsidP="001B6194">
      <w:pPr>
        <w:pStyle w:val="NoSpacing"/>
        <w:numPr>
          <w:ilvl w:val="0"/>
          <w:numId w:val="1"/>
        </w:numPr>
        <w:rPr>
          <w:rFonts w:ascii="Arial" w:hAnsi="Arial" w:cs="Arial"/>
        </w:rPr>
      </w:pPr>
      <w:r>
        <w:rPr>
          <w:rFonts w:ascii="Arial" w:hAnsi="Arial" w:cs="Arial"/>
        </w:rPr>
        <w:t xml:space="preserve">(102021) Items for inclusion not on the agenda at </w:t>
      </w:r>
      <w:r w:rsidR="00086895">
        <w:rPr>
          <w:rFonts w:ascii="Arial" w:hAnsi="Arial" w:cs="Arial"/>
        </w:rPr>
        <w:t>discretion</w:t>
      </w:r>
      <w:r>
        <w:rPr>
          <w:rFonts w:ascii="Arial" w:hAnsi="Arial" w:cs="Arial"/>
        </w:rPr>
        <w:t xml:space="preserve"> of the chairman</w:t>
      </w:r>
    </w:p>
    <w:p w14:paraId="3198B792" w14:textId="2296455E" w:rsidR="001B6194" w:rsidRDefault="001B6194" w:rsidP="001B6194">
      <w:pPr>
        <w:pStyle w:val="NoSpacing"/>
        <w:numPr>
          <w:ilvl w:val="0"/>
          <w:numId w:val="1"/>
        </w:numPr>
        <w:rPr>
          <w:rFonts w:ascii="Arial" w:hAnsi="Arial" w:cs="Arial"/>
        </w:rPr>
      </w:pPr>
      <w:r>
        <w:rPr>
          <w:rFonts w:ascii="Arial" w:hAnsi="Arial" w:cs="Arial"/>
        </w:rPr>
        <w:t>(</w:t>
      </w:r>
      <w:r w:rsidR="00086895">
        <w:rPr>
          <w:rFonts w:ascii="Arial" w:hAnsi="Arial" w:cs="Arial"/>
        </w:rPr>
        <w:t>102021) Parish</w:t>
      </w:r>
      <w:r>
        <w:rPr>
          <w:rFonts w:ascii="Arial" w:hAnsi="Arial" w:cs="Arial"/>
        </w:rPr>
        <w:t xml:space="preserve"> council vacancy</w:t>
      </w:r>
      <w:r w:rsidR="00EA3954">
        <w:rPr>
          <w:rFonts w:ascii="Arial" w:hAnsi="Arial" w:cs="Arial"/>
        </w:rPr>
        <w:t>.  Now filled.</w:t>
      </w:r>
    </w:p>
    <w:p w14:paraId="3495B130" w14:textId="19E5FA4A" w:rsidR="001B6194" w:rsidRDefault="001B6194" w:rsidP="001B6194">
      <w:pPr>
        <w:pStyle w:val="NoSpacing"/>
        <w:numPr>
          <w:ilvl w:val="0"/>
          <w:numId w:val="1"/>
        </w:numPr>
        <w:rPr>
          <w:rFonts w:ascii="Arial" w:hAnsi="Arial" w:cs="Arial"/>
        </w:rPr>
      </w:pPr>
      <w:r>
        <w:rPr>
          <w:rFonts w:ascii="Arial" w:hAnsi="Arial" w:cs="Arial"/>
        </w:rPr>
        <w:t>(102021) Officers report/ Parish matters.</w:t>
      </w:r>
    </w:p>
    <w:p w14:paraId="26BFABCC" w14:textId="4AD6A30C" w:rsidR="001B6194" w:rsidRDefault="001B6194" w:rsidP="001B6194">
      <w:pPr>
        <w:pStyle w:val="NoSpacing"/>
        <w:numPr>
          <w:ilvl w:val="1"/>
          <w:numId w:val="1"/>
        </w:numPr>
        <w:rPr>
          <w:rFonts w:ascii="Arial" w:hAnsi="Arial" w:cs="Arial"/>
        </w:rPr>
      </w:pPr>
      <w:r>
        <w:rPr>
          <w:rFonts w:ascii="Arial" w:hAnsi="Arial" w:cs="Arial"/>
        </w:rPr>
        <w:t>(a8102021) Minety playing fields association</w:t>
      </w:r>
    </w:p>
    <w:p w14:paraId="4463D6DA" w14:textId="3597B9F4" w:rsidR="001B6194" w:rsidRDefault="001B6194" w:rsidP="001B6194">
      <w:pPr>
        <w:pStyle w:val="NoSpacing"/>
        <w:numPr>
          <w:ilvl w:val="1"/>
          <w:numId w:val="1"/>
        </w:numPr>
        <w:rPr>
          <w:rFonts w:ascii="Arial" w:hAnsi="Arial" w:cs="Arial"/>
        </w:rPr>
      </w:pPr>
      <w:r>
        <w:rPr>
          <w:rFonts w:ascii="Arial" w:hAnsi="Arial" w:cs="Arial"/>
        </w:rPr>
        <w:t>(b8102021) Footpaths</w:t>
      </w:r>
    </w:p>
    <w:p w14:paraId="18C5A57A" w14:textId="69105753" w:rsidR="001B6194" w:rsidRDefault="001B6194" w:rsidP="001B6194">
      <w:pPr>
        <w:pStyle w:val="NoSpacing"/>
        <w:numPr>
          <w:ilvl w:val="1"/>
          <w:numId w:val="1"/>
        </w:numPr>
        <w:rPr>
          <w:rFonts w:ascii="Arial" w:hAnsi="Arial" w:cs="Arial"/>
        </w:rPr>
      </w:pPr>
      <w:r>
        <w:rPr>
          <w:rFonts w:ascii="Arial" w:hAnsi="Arial" w:cs="Arial"/>
        </w:rPr>
        <w:t>(c8102021) Area Committee and Community area transport group</w:t>
      </w:r>
    </w:p>
    <w:p w14:paraId="32F2F494" w14:textId="17A8D277" w:rsidR="001B6194" w:rsidRDefault="001B6194" w:rsidP="001B6194">
      <w:pPr>
        <w:pStyle w:val="NoSpacing"/>
        <w:numPr>
          <w:ilvl w:val="1"/>
          <w:numId w:val="1"/>
        </w:numPr>
        <w:rPr>
          <w:rFonts w:ascii="Arial" w:hAnsi="Arial" w:cs="Arial"/>
        </w:rPr>
      </w:pPr>
      <w:r>
        <w:rPr>
          <w:rFonts w:ascii="Arial" w:hAnsi="Arial" w:cs="Arial"/>
        </w:rPr>
        <w:t>(d8102021) Speeding issues and dangerous driving through the villages</w:t>
      </w:r>
    </w:p>
    <w:p w14:paraId="429ED182" w14:textId="07C2A787" w:rsidR="001B6194" w:rsidRDefault="001B6194" w:rsidP="001B6194">
      <w:pPr>
        <w:pStyle w:val="NoSpacing"/>
        <w:numPr>
          <w:ilvl w:val="1"/>
          <w:numId w:val="1"/>
        </w:numPr>
        <w:rPr>
          <w:rFonts w:ascii="Arial" w:hAnsi="Arial" w:cs="Arial"/>
        </w:rPr>
      </w:pPr>
      <w:r>
        <w:rPr>
          <w:rFonts w:ascii="Arial" w:hAnsi="Arial" w:cs="Arial"/>
        </w:rPr>
        <w:t xml:space="preserve">(e8102021) Village </w:t>
      </w:r>
      <w:r w:rsidR="00086895">
        <w:rPr>
          <w:rFonts w:ascii="Arial" w:hAnsi="Arial" w:cs="Arial"/>
        </w:rPr>
        <w:t>Hall</w:t>
      </w:r>
    </w:p>
    <w:p w14:paraId="25C153EA" w14:textId="6347FE1C" w:rsidR="001B6194" w:rsidRDefault="001B6194" w:rsidP="001B6194">
      <w:pPr>
        <w:pStyle w:val="NoSpacing"/>
        <w:numPr>
          <w:ilvl w:val="1"/>
          <w:numId w:val="1"/>
        </w:numPr>
        <w:rPr>
          <w:rFonts w:ascii="Arial" w:hAnsi="Arial" w:cs="Arial"/>
        </w:rPr>
      </w:pPr>
      <w:r>
        <w:rPr>
          <w:rFonts w:ascii="Arial" w:hAnsi="Arial" w:cs="Arial"/>
        </w:rPr>
        <w:t xml:space="preserve">(f8102021) </w:t>
      </w:r>
      <w:r w:rsidR="00086895">
        <w:rPr>
          <w:rFonts w:ascii="Arial" w:hAnsi="Arial" w:cs="Arial"/>
        </w:rPr>
        <w:t>Treasurer’s</w:t>
      </w:r>
      <w:r>
        <w:rPr>
          <w:rFonts w:ascii="Arial" w:hAnsi="Arial" w:cs="Arial"/>
        </w:rPr>
        <w:t xml:space="preserve"> report</w:t>
      </w:r>
    </w:p>
    <w:p w14:paraId="55EF14B4" w14:textId="18216BA6" w:rsidR="001B6194" w:rsidRDefault="001B6194" w:rsidP="001B6194">
      <w:pPr>
        <w:pStyle w:val="NoSpacing"/>
        <w:numPr>
          <w:ilvl w:val="1"/>
          <w:numId w:val="1"/>
        </w:numPr>
        <w:rPr>
          <w:rFonts w:ascii="Arial" w:hAnsi="Arial" w:cs="Arial"/>
        </w:rPr>
      </w:pPr>
      <w:r>
        <w:rPr>
          <w:rFonts w:ascii="Arial" w:hAnsi="Arial" w:cs="Arial"/>
        </w:rPr>
        <w:t xml:space="preserve">(g8102021) school </w:t>
      </w:r>
      <w:r w:rsidR="00086895">
        <w:rPr>
          <w:rFonts w:ascii="Arial" w:hAnsi="Arial" w:cs="Arial"/>
        </w:rPr>
        <w:t>liaison</w:t>
      </w:r>
    </w:p>
    <w:p w14:paraId="7F2A3134" w14:textId="6BC69179" w:rsidR="001B6194" w:rsidRDefault="001B6194" w:rsidP="001B6194">
      <w:pPr>
        <w:pStyle w:val="NoSpacing"/>
        <w:numPr>
          <w:ilvl w:val="1"/>
          <w:numId w:val="1"/>
        </w:numPr>
        <w:rPr>
          <w:rFonts w:ascii="Arial" w:hAnsi="Arial" w:cs="Arial"/>
        </w:rPr>
      </w:pPr>
      <w:r>
        <w:rPr>
          <w:rFonts w:ascii="Arial" w:hAnsi="Arial" w:cs="Arial"/>
        </w:rPr>
        <w:t>(h8102021) working with the parish steward</w:t>
      </w:r>
    </w:p>
    <w:p w14:paraId="3BC7B65C" w14:textId="57154D2E" w:rsidR="001B6194" w:rsidRDefault="001B6194" w:rsidP="001B6194">
      <w:pPr>
        <w:pStyle w:val="NoSpacing"/>
        <w:numPr>
          <w:ilvl w:val="1"/>
          <w:numId w:val="1"/>
        </w:numPr>
        <w:rPr>
          <w:rFonts w:ascii="Arial" w:hAnsi="Arial" w:cs="Arial"/>
        </w:rPr>
      </w:pPr>
      <w:r>
        <w:rPr>
          <w:rFonts w:ascii="Arial" w:hAnsi="Arial" w:cs="Arial"/>
        </w:rPr>
        <w:t>(i8102021) play equipment</w:t>
      </w:r>
    </w:p>
    <w:p w14:paraId="4ABF99D1" w14:textId="4B71F7E7" w:rsidR="001B6194" w:rsidRDefault="001B6194" w:rsidP="001B6194">
      <w:pPr>
        <w:pStyle w:val="NoSpacing"/>
        <w:numPr>
          <w:ilvl w:val="1"/>
          <w:numId w:val="1"/>
        </w:numPr>
        <w:rPr>
          <w:rFonts w:ascii="Arial" w:hAnsi="Arial" w:cs="Arial"/>
        </w:rPr>
      </w:pPr>
      <w:r>
        <w:rPr>
          <w:rFonts w:ascii="Arial" w:hAnsi="Arial" w:cs="Arial"/>
        </w:rPr>
        <w:t xml:space="preserve">(j8102021) flood and </w:t>
      </w:r>
      <w:r w:rsidR="00086895">
        <w:rPr>
          <w:rFonts w:ascii="Arial" w:hAnsi="Arial" w:cs="Arial"/>
        </w:rPr>
        <w:t>resilience</w:t>
      </w:r>
      <w:r>
        <w:rPr>
          <w:rFonts w:ascii="Arial" w:hAnsi="Arial" w:cs="Arial"/>
        </w:rPr>
        <w:t xml:space="preserve"> issues inc. ditch clearance</w:t>
      </w:r>
    </w:p>
    <w:p w14:paraId="5041A561" w14:textId="64FC2577" w:rsidR="001B6194" w:rsidRDefault="001B6194" w:rsidP="001B6194">
      <w:pPr>
        <w:pStyle w:val="NoSpacing"/>
        <w:numPr>
          <w:ilvl w:val="1"/>
          <w:numId w:val="1"/>
        </w:numPr>
        <w:rPr>
          <w:rFonts w:ascii="Arial" w:hAnsi="Arial" w:cs="Arial"/>
        </w:rPr>
      </w:pPr>
      <w:r>
        <w:rPr>
          <w:rFonts w:ascii="Arial" w:hAnsi="Arial" w:cs="Arial"/>
        </w:rPr>
        <w:t>(k8102021) neighbourhood watch group</w:t>
      </w:r>
    </w:p>
    <w:p w14:paraId="383624A4" w14:textId="1FD93C59" w:rsidR="001B6194" w:rsidRDefault="001B6194" w:rsidP="001B6194">
      <w:pPr>
        <w:pStyle w:val="NoSpacing"/>
        <w:numPr>
          <w:ilvl w:val="0"/>
          <w:numId w:val="1"/>
        </w:numPr>
        <w:rPr>
          <w:rFonts w:ascii="Arial" w:hAnsi="Arial" w:cs="Arial"/>
        </w:rPr>
      </w:pPr>
      <w:r>
        <w:rPr>
          <w:rFonts w:ascii="Arial" w:hAnsi="Arial" w:cs="Arial"/>
        </w:rPr>
        <w:t>(102021) Clerks report</w:t>
      </w:r>
    </w:p>
    <w:p w14:paraId="6BECDE59" w14:textId="620ECCE6" w:rsidR="001B6194" w:rsidRDefault="000923EC" w:rsidP="001B6194">
      <w:pPr>
        <w:pStyle w:val="NoSpacing"/>
        <w:numPr>
          <w:ilvl w:val="1"/>
          <w:numId w:val="1"/>
        </w:numPr>
        <w:rPr>
          <w:rFonts w:ascii="Arial" w:hAnsi="Arial" w:cs="Arial"/>
        </w:rPr>
      </w:pPr>
      <w:r>
        <w:rPr>
          <w:rFonts w:ascii="Arial" w:hAnsi="Arial" w:cs="Arial"/>
        </w:rPr>
        <w:t xml:space="preserve">(a9102021) </w:t>
      </w:r>
      <w:r w:rsidR="001B6194">
        <w:rPr>
          <w:rFonts w:ascii="Arial" w:hAnsi="Arial" w:cs="Arial"/>
        </w:rPr>
        <w:t>Correspondence from public</w:t>
      </w:r>
      <w:r w:rsidR="00086895">
        <w:rPr>
          <w:rFonts w:ascii="Arial" w:hAnsi="Arial" w:cs="Arial"/>
        </w:rPr>
        <w:t xml:space="preserve"> – </w:t>
      </w:r>
    </w:p>
    <w:p w14:paraId="15FDF559" w14:textId="01E3CCE1" w:rsidR="00086895" w:rsidRDefault="00086895" w:rsidP="00086895">
      <w:pPr>
        <w:pStyle w:val="NoSpacing"/>
        <w:ind w:left="1352"/>
        <w:rPr>
          <w:rFonts w:ascii="Arial" w:hAnsi="Arial" w:cs="Arial"/>
        </w:rPr>
      </w:pPr>
      <w:r>
        <w:rPr>
          <w:rFonts w:ascii="Arial" w:hAnsi="Arial" w:cs="Arial"/>
        </w:rPr>
        <w:t>Wasp nest removal, request for double yellow lines at Oakleaze,</w:t>
      </w:r>
      <w:r w:rsidR="00EA3954">
        <w:rPr>
          <w:rFonts w:ascii="Arial" w:hAnsi="Arial" w:cs="Arial"/>
        </w:rPr>
        <w:t xml:space="preserve"> Minety Munchkins</w:t>
      </w:r>
    </w:p>
    <w:p w14:paraId="58DCDC37" w14:textId="347AFEA3" w:rsidR="001B6194" w:rsidRDefault="000923EC" w:rsidP="001B6194">
      <w:pPr>
        <w:pStyle w:val="NoSpacing"/>
        <w:numPr>
          <w:ilvl w:val="1"/>
          <w:numId w:val="1"/>
        </w:numPr>
        <w:rPr>
          <w:rFonts w:ascii="Arial" w:hAnsi="Arial" w:cs="Arial"/>
        </w:rPr>
      </w:pPr>
      <w:r>
        <w:rPr>
          <w:rFonts w:ascii="Arial" w:hAnsi="Arial" w:cs="Arial"/>
        </w:rPr>
        <w:t xml:space="preserve">(b9102021) </w:t>
      </w:r>
      <w:r w:rsidR="001B6194">
        <w:rPr>
          <w:rFonts w:ascii="Arial" w:hAnsi="Arial" w:cs="Arial"/>
        </w:rPr>
        <w:t>Actions taken by clerk</w:t>
      </w:r>
    </w:p>
    <w:p w14:paraId="13CAF462" w14:textId="52829627" w:rsidR="000923EC" w:rsidRDefault="000923EC" w:rsidP="001B6194">
      <w:pPr>
        <w:pStyle w:val="NoSpacing"/>
        <w:numPr>
          <w:ilvl w:val="1"/>
          <w:numId w:val="1"/>
        </w:numPr>
        <w:rPr>
          <w:rFonts w:ascii="Arial" w:hAnsi="Arial" w:cs="Arial"/>
        </w:rPr>
      </w:pPr>
      <w:r>
        <w:rPr>
          <w:rFonts w:ascii="Arial" w:hAnsi="Arial" w:cs="Arial"/>
        </w:rPr>
        <w:t>(c9102021) Audit</w:t>
      </w:r>
    </w:p>
    <w:p w14:paraId="11DCFA12" w14:textId="3DC1FB0A" w:rsidR="000923EC" w:rsidRDefault="000923EC" w:rsidP="001B6194">
      <w:pPr>
        <w:pStyle w:val="NoSpacing"/>
        <w:numPr>
          <w:ilvl w:val="1"/>
          <w:numId w:val="1"/>
        </w:numPr>
        <w:rPr>
          <w:rFonts w:ascii="Arial" w:hAnsi="Arial" w:cs="Arial"/>
        </w:rPr>
      </w:pPr>
      <w:r>
        <w:rPr>
          <w:rFonts w:ascii="Arial" w:hAnsi="Arial" w:cs="Arial"/>
        </w:rPr>
        <w:t>(d</w:t>
      </w:r>
      <w:r w:rsidR="00086895">
        <w:rPr>
          <w:rFonts w:ascii="Arial" w:hAnsi="Arial" w:cs="Arial"/>
        </w:rPr>
        <w:t>9102021) Transference</w:t>
      </w:r>
      <w:r>
        <w:rPr>
          <w:rFonts w:ascii="Arial" w:hAnsi="Arial" w:cs="Arial"/>
        </w:rPr>
        <w:t xml:space="preserve"> to new clerk and advice for administration going forward</w:t>
      </w:r>
    </w:p>
    <w:p w14:paraId="46CB1DC8" w14:textId="79ED230A" w:rsidR="009B028D" w:rsidRDefault="009B028D" w:rsidP="009B028D">
      <w:pPr>
        <w:pStyle w:val="NoSpacing"/>
        <w:rPr>
          <w:rFonts w:ascii="Arial" w:hAnsi="Arial" w:cs="Arial"/>
        </w:rPr>
      </w:pPr>
    </w:p>
    <w:p w14:paraId="4254B06E" w14:textId="77777777" w:rsidR="009B028D" w:rsidRDefault="009B028D" w:rsidP="009B028D">
      <w:pPr>
        <w:pStyle w:val="NoSpacing"/>
        <w:rPr>
          <w:rFonts w:ascii="Arial" w:hAnsi="Arial" w:cs="Arial"/>
        </w:rPr>
      </w:pPr>
    </w:p>
    <w:p w14:paraId="11516A63" w14:textId="7B6B1720" w:rsidR="000923EC" w:rsidRPr="009B028D" w:rsidRDefault="000923EC" w:rsidP="000923EC">
      <w:pPr>
        <w:pStyle w:val="NoSpacing"/>
        <w:rPr>
          <w:rFonts w:ascii="Arial" w:hAnsi="Arial" w:cs="Arial"/>
          <w:b/>
          <w:bCs/>
        </w:rPr>
      </w:pPr>
    </w:p>
    <w:p w14:paraId="1E027B74" w14:textId="0A29D7FF" w:rsidR="000923EC" w:rsidRDefault="000923EC" w:rsidP="000923EC">
      <w:pPr>
        <w:pStyle w:val="NoSpacing"/>
        <w:numPr>
          <w:ilvl w:val="0"/>
          <w:numId w:val="1"/>
        </w:numPr>
        <w:rPr>
          <w:rFonts w:ascii="Arial" w:hAnsi="Arial" w:cs="Arial"/>
          <w:b/>
          <w:bCs/>
        </w:rPr>
      </w:pPr>
      <w:r w:rsidRPr="009B028D">
        <w:rPr>
          <w:rFonts w:ascii="Arial" w:hAnsi="Arial" w:cs="Arial"/>
          <w:b/>
          <w:bCs/>
        </w:rPr>
        <w:t xml:space="preserve">Planning.  </w:t>
      </w:r>
      <w:r w:rsidR="009B028D">
        <w:rPr>
          <w:rFonts w:ascii="Arial" w:hAnsi="Arial" w:cs="Arial"/>
          <w:b/>
          <w:bCs/>
        </w:rPr>
        <w:t>Please see separate sheet.  Ref (10102021)</w:t>
      </w:r>
    </w:p>
    <w:p w14:paraId="0250147A" w14:textId="77777777" w:rsidR="00086895" w:rsidRDefault="00086895" w:rsidP="00086895">
      <w:pPr>
        <w:pStyle w:val="NoSpacing"/>
        <w:ind w:left="720"/>
        <w:rPr>
          <w:rFonts w:ascii="Arial" w:hAnsi="Arial" w:cs="Arial"/>
          <w:b/>
          <w:bCs/>
        </w:rPr>
      </w:pPr>
    </w:p>
    <w:p w14:paraId="00093CC4" w14:textId="6F121855" w:rsidR="009B028D" w:rsidRDefault="009B028D" w:rsidP="000923EC">
      <w:pPr>
        <w:pStyle w:val="NoSpacing"/>
        <w:numPr>
          <w:ilvl w:val="0"/>
          <w:numId w:val="1"/>
        </w:numPr>
        <w:rPr>
          <w:rFonts w:ascii="Arial" w:hAnsi="Arial" w:cs="Arial"/>
          <w:b/>
          <w:bCs/>
        </w:rPr>
      </w:pPr>
      <w:r>
        <w:rPr>
          <w:rFonts w:ascii="Arial" w:hAnsi="Arial" w:cs="Arial"/>
          <w:b/>
          <w:bCs/>
        </w:rPr>
        <w:t>Payments to be authorised by the parish council</w:t>
      </w:r>
    </w:p>
    <w:p w14:paraId="243C66C6" w14:textId="67ADA8DF" w:rsidR="009B028D" w:rsidRPr="009B028D" w:rsidRDefault="009B028D" w:rsidP="009B028D">
      <w:pPr>
        <w:pStyle w:val="NoSpacing"/>
        <w:numPr>
          <w:ilvl w:val="1"/>
          <w:numId w:val="1"/>
        </w:numPr>
        <w:rPr>
          <w:rFonts w:ascii="Arial" w:hAnsi="Arial" w:cs="Arial"/>
          <w:b/>
          <w:bCs/>
        </w:rPr>
      </w:pPr>
      <w:r>
        <w:rPr>
          <w:rFonts w:ascii="Arial" w:hAnsi="Arial" w:cs="Arial"/>
        </w:rPr>
        <w:t>Clerks Salary, September 2021, gross</w:t>
      </w:r>
      <w:r>
        <w:rPr>
          <w:rFonts w:ascii="Arial" w:hAnsi="Arial" w:cs="Arial"/>
        </w:rPr>
        <w:tab/>
        <w:t>£267.50</w:t>
      </w:r>
    </w:p>
    <w:p w14:paraId="5072F356" w14:textId="0B8BC486" w:rsidR="009B028D" w:rsidRPr="009B028D" w:rsidRDefault="009B028D" w:rsidP="009B028D">
      <w:pPr>
        <w:pStyle w:val="NoSpacing"/>
        <w:numPr>
          <w:ilvl w:val="1"/>
          <w:numId w:val="1"/>
        </w:numPr>
        <w:rPr>
          <w:rFonts w:ascii="Arial" w:hAnsi="Arial" w:cs="Arial"/>
          <w:b/>
          <w:bCs/>
        </w:rPr>
      </w:pPr>
      <w:r>
        <w:rPr>
          <w:rFonts w:ascii="Arial" w:hAnsi="Arial" w:cs="Arial"/>
        </w:rPr>
        <w:t xml:space="preserve">Bus Shelter, 5 weeks </w:t>
      </w:r>
      <w:r>
        <w:rPr>
          <w:rFonts w:ascii="Arial" w:hAnsi="Arial" w:cs="Arial"/>
        </w:rPr>
        <w:tab/>
      </w:r>
      <w:r>
        <w:rPr>
          <w:rFonts w:ascii="Arial" w:hAnsi="Arial" w:cs="Arial"/>
        </w:rPr>
        <w:tab/>
      </w:r>
      <w:r>
        <w:rPr>
          <w:rFonts w:ascii="Arial" w:hAnsi="Arial" w:cs="Arial"/>
        </w:rPr>
        <w:tab/>
      </w:r>
      <w:r>
        <w:rPr>
          <w:rFonts w:ascii="Arial" w:hAnsi="Arial" w:cs="Arial"/>
        </w:rPr>
        <w:tab/>
        <w:t>£60.00</w:t>
      </w:r>
    </w:p>
    <w:p w14:paraId="75E3EE07" w14:textId="29D30A1B" w:rsidR="009B028D" w:rsidRPr="009B028D" w:rsidRDefault="009B028D" w:rsidP="009B028D">
      <w:pPr>
        <w:pStyle w:val="NoSpacing"/>
        <w:numPr>
          <w:ilvl w:val="1"/>
          <w:numId w:val="1"/>
        </w:numPr>
        <w:rPr>
          <w:rFonts w:ascii="Arial" w:hAnsi="Arial" w:cs="Arial"/>
          <w:b/>
          <w:bCs/>
        </w:rPr>
      </w:pPr>
      <w:r>
        <w:rPr>
          <w:rFonts w:ascii="Arial" w:hAnsi="Arial" w:cs="Arial"/>
        </w:rPr>
        <w:t xml:space="preserve">Neil Crocker Precision </w:t>
      </w:r>
      <w:r w:rsidR="00086895">
        <w:rPr>
          <w:rFonts w:ascii="Arial" w:hAnsi="Arial" w:cs="Arial"/>
        </w:rPr>
        <w:t>Services</w:t>
      </w:r>
      <w:r>
        <w:rPr>
          <w:rFonts w:ascii="Arial" w:hAnsi="Arial" w:cs="Arial"/>
        </w:rPr>
        <w:t xml:space="preserve"> Sept 21</w:t>
      </w:r>
      <w:r>
        <w:rPr>
          <w:rFonts w:ascii="Arial" w:hAnsi="Arial" w:cs="Arial"/>
        </w:rPr>
        <w:tab/>
        <w:t>£190.00</w:t>
      </w:r>
    </w:p>
    <w:p w14:paraId="126E8B52" w14:textId="73986801" w:rsidR="009B028D" w:rsidRPr="009B028D" w:rsidRDefault="009B028D" w:rsidP="009B028D">
      <w:pPr>
        <w:pStyle w:val="NoSpacing"/>
        <w:numPr>
          <w:ilvl w:val="1"/>
          <w:numId w:val="1"/>
        </w:numPr>
        <w:rPr>
          <w:rFonts w:ascii="Arial" w:hAnsi="Arial" w:cs="Arial"/>
          <w:b/>
          <w:bCs/>
        </w:rPr>
      </w:pPr>
      <w:r>
        <w:rPr>
          <w:rFonts w:ascii="Arial" w:hAnsi="Arial" w:cs="Arial"/>
        </w:rPr>
        <w:t>Minety Village Hall Sept 21</w:t>
      </w:r>
      <w:r>
        <w:rPr>
          <w:rFonts w:ascii="Arial" w:hAnsi="Arial" w:cs="Arial"/>
        </w:rPr>
        <w:tab/>
      </w:r>
      <w:r>
        <w:rPr>
          <w:rFonts w:ascii="Arial" w:hAnsi="Arial" w:cs="Arial"/>
        </w:rPr>
        <w:tab/>
      </w:r>
      <w:r>
        <w:rPr>
          <w:rFonts w:ascii="Arial" w:hAnsi="Arial" w:cs="Arial"/>
        </w:rPr>
        <w:tab/>
        <w:t>£18.00</w:t>
      </w:r>
    </w:p>
    <w:p w14:paraId="6F17C650" w14:textId="69744DA5" w:rsidR="009B028D" w:rsidRPr="009B028D" w:rsidRDefault="009B028D" w:rsidP="009B028D">
      <w:pPr>
        <w:pStyle w:val="NoSpacing"/>
        <w:numPr>
          <w:ilvl w:val="1"/>
          <w:numId w:val="1"/>
        </w:numPr>
        <w:rPr>
          <w:rFonts w:ascii="Arial" w:hAnsi="Arial" w:cs="Arial"/>
          <w:b/>
          <w:bCs/>
        </w:rPr>
      </w:pPr>
      <w:r>
        <w:rPr>
          <w:rFonts w:ascii="Arial" w:hAnsi="Arial" w:cs="Arial"/>
        </w:rPr>
        <w:t>Clerk LLCC training</w:t>
      </w:r>
      <w:r>
        <w:rPr>
          <w:rFonts w:ascii="Arial" w:hAnsi="Arial" w:cs="Arial"/>
        </w:rPr>
        <w:tab/>
      </w:r>
      <w:r>
        <w:rPr>
          <w:rFonts w:ascii="Arial" w:hAnsi="Arial" w:cs="Arial"/>
        </w:rPr>
        <w:tab/>
      </w:r>
      <w:r>
        <w:rPr>
          <w:rFonts w:ascii="Arial" w:hAnsi="Arial" w:cs="Arial"/>
        </w:rPr>
        <w:tab/>
      </w:r>
      <w:r>
        <w:rPr>
          <w:rFonts w:ascii="Arial" w:hAnsi="Arial" w:cs="Arial"/>
        </w:rPr>
        <w:tab/>
        <w:t>£126.00</w:t>
      </w:r>
    </w:p>
    <w:p w14:paraId="2DD396D2" w14:textId="32C20BA6" w:rsidR="009B028D" w:rsidRPr="009B028D" w:rsidRDefault="009B028D" w:rsidP="009B028D">
      <w:pPr>
        <w:pStyle w:val="NoSpacing"/>
        <w:numPr>
          <w:ilvl w:val="1"/>
          <w:numId w:val="1"/>
        </w:numPr>
        <w:rPr>
          <w:rFonts w:ascii="Arial" w:hAnsi="Arial" w:cs="Arial"/>
          <w:b/>
          <w:bCs/>
        </w:rPr>
      </w:pPr>
      <w:r>
        <w:rPr>
          <w:rFonts w:ascii="Arial" w:hAnsi="Arial" w:cs="Arial"/>
        </w:rPr>
        <w:t>Wasp nest removal WCC</w:t>
      </w:r>
      <w:r>
        <w:rPr>
          <w:rFonts w:ascii="Arial" w:hAnsi="Arial" w:cs="Arial"/>
        </w:rPr>
        <w:tab/>
      </w:r>
      <w:r>
        <w:rPr>
          <w:rFonts w:ascii="Arial" w:hAnsi="Arial" w:cs="Arial"/>
        </w:rPr>
        <w:tab/>
      </w:r>
      <w:r>
        <w:rPr>
          <w:rFonts w:ascii="Arial" w:hAnsi="Arial" w:cs="Arial"/>
        </w:rPr>
        <w:tab/>
        <w:t>£99.00</w:t>
      </w:r>
    </w:p>
    <w:p w14:paraId="5945B8B1" w14:textId="38964BC9" w:rsidR="009B028D" w:rsidRPr="009B028D" w:rsidRDefault="009B028D" w:rsidP="009B028D">
      <w:pPr>
        <w:pStyle w:val="NoSpacing"/>
        <w:numPr>
          <w:ilvl w:val="1"/>
          <w:numId w:val="1"/>
        </w:numPr>
        <w:rPr>
          <w:rFonts w:ascii="Arial" w:hAnsi="Arial" w:cs="Arial"/>
          <w:b/>
          <w:bCs/>
        </w:rPr>
      </w:pPr>
      <w:r>
        <w:rPr>
          <w:rFonts w:ascii="Arial" w:hAnsi="Arial" w:cs="Arial"/>
        </w:rPr>
        <w:t>Annual support. Com heart beat</w:t>
      </w:r>
      <w:r>
        <w:rPr>
          <w:rFonts w:ascii="Arial" w:hAnsi="Arial" w:cs="Arial"/>
        </w:rPr>
        <w:tab/>
      </w:r>
      <w:r>
        <w:rPr>
          <w:rFonts w:ascii="Arial" w:hAnsi="Arial" w:cs="Arial"/>
        </w:rPr>
        <w:tab/>
        <w:t>£126.00</w:t>
      </w:r>
    </w:p>
    <w:p w14:paraId="78E624E6" w14:textId="79712683" w:rsidR="009B028D" w:rsidRPr="00086895" w:rsidRDefault="009B028D" w:rsidP="009B028D">
      <w:pPr>
        <w:pStyle w:val="NoSpacing"/>
        <w:numPr>
          <w:ilvl w:val="1"/>
          <w:numId w:val="1"/>
        </w:numPr>
        <w:rPr>
          <w:rFonts w:ascii="Arial" w:hAnsi="Arial" w:cs="Arial"/>
          <w:b/>
          <w:bCs/>
        </w:rPr>
      </w:pPr>
      <w:r>
        <w:rPr>
          <w:rFonts w:ascii="Arial" w:hAnsi="Arial" w:cs="Arial"/>
        </w:rPr>
        <w:t>Insurance renewal</w:t>
      </w:r>
      <w:r>
        <w:rPr>
          <w:rFonts w:ascii="Arial" w:hAnsi="Arial" w:cs="Arial"/>
        </w:rPr>
        <w:tab/>
      </w:r>
      <w:r>
        <w:rPr>
          <w:rFonts w:ascii="Arial" w:hAnsi="Arial" w:cs="Arial"/>
        </w:rPr>
        <w:tab/>
      </w:r>
      <w:r>
        <w:rPr>
          <w:rFonts w:ascii="Arial" w:hAnsi="Arial" w:cs="Arial"/>
        </w:rPr>
        <w:tab/>
      </w:r>
      <w:r>
        <w:rPr>
          <w:rFonts w:ascii="Arial" w:hAnsi="Arial" w:cs="Arial"/>
        </w:rPr>
        <w:tab/>
        <w:t>£1152.87</w:t>
      </w:r>
    </w:p>
    <w:p w14:paraId="04DF6B73" w14:textId="552E40B2" w:rsidR="00086895" w:rsidRDefault="00086895" w:rsidP="00086895">
      <w:pPr>
        <w:pStyle w:val="NoSpacing"/>
        <w:rPr>
          <w:rFonts w:ascii="Arial" w:hAnsi="Arial" w:cs="Arial"/>
          <w:b/>
          <w:bCs/>
        </w:rPr>
      </w:pPr>
    </w:p>
    <w:p w14:paraId="6A74C53B" w14:textId="3B0BA41B" w:rsidR="00086895" w:rsidRDefault="00086895" w:rsidP="00086895">
      <w:pPr>
        <w:pStyle w:val="NoSpacing"/>
        <w:numPr>
          <w:ilvl w:val="0"/>
          <w:numId w:val="1"/>
        </w:numPr>
        <w:rPr>
          <w:rFonts w:ascii="Arial" w:hAnsi="Arial" w:cs="Arial"/>
          <w:b/>
          <w:bCs/>
        </w:rPr>
      </w:pPr>
      <w:r>
        <w:rPr>
          <w:rFonts w:ascii="Arial" w:hAnsi="Arial" w:cs="Arial"/>
          <w:b/>
          <w:bCs/>
        </w:rPr>
        <w:t xml:space="preserve">Date of next meeting.  </w:t>
      </w:r>
      <w:r>
        <w:rPr>
          <w:rFonts w:ascii="Arial" w:hAnsi="Arial" w:cs="Arial"/>
        </w:rPr>
        <w:t>9 November 2021</w:t>
      </w:r>
    </w:p>
    <w:p w14:paraId="3E0B4CA8" w14:textId="52889BAD" w:rsidR="009B028D" w:rsidRDefault="009B028D" w:rsidP="009B028D">
      <w:pPr>
        <w:pStyle w:val="NoSpacing"/>
        <w:rPr>
          <w:rFonts w:ascii="Arial" w:hAnsi="Arial" w:cs="Arial"/>
          <w:b/>
          <w:bCs/>
        </w:rPr>
      </w:pPr>
    </w:p>
    <w:p w14:paraId="5DC92319" w14:textId="08545B77" w:rsidR="009B028D" w:rsidRDefault="009B028D" w:rsidP="009B028D">
      <w:pPr>
        <w:pStyle w:val="NoSpacing"/>
        <w:rPr>
          <w:rFonts w:ascii="Arial" w:hAnsi="Arial" w:cs="Arial"/>
          <w:b/>
          <w:bCs/>
        </w:rPr>
      </w:pPr>
    </w:p>
    <w:p w14:paraId="27458E7E" w14:textId="32783C55" w:rsidR="009B028D" w:rsidRDefault="009B028D" w:rsidP="009B028D">
      <w:pPr>
        <w:pStyle w:val="NoSpacing"/>
        <w:rPr>
          <w:rFonts w:ascii="Arial" w:hAnsi="Arial" w:cs="Arial"/>
          <w:b/>
          <w:bCs/>
        </w:rPr>
      </w:pPr>
    </w:p>
    <w:p w14:paraId="49AF6A6F" w14:textId="4BAA2803" w:rsidR="00086895" w:rsidRDefault="00086895">
      <w:pPr>
        <w:rPr>
          <w:rFonts w:ascii="Arial" w:hAnsi="Arial" w:cs="Arial"/>
          <w:b/>
          <w:bCs/>
        </w:rPr>
      </w:pPr>
      <w:r>
        <w:rPr>
          <w:rFonts w:ascii="Arial" w:hAnsi="Arial" w:cs="Arial"/>
          <w:b/>
          <w:bCs/>
        </w:rPr>
        <w:br w:type="page"/>
      </w:r>
    </w:p>
    <w:p w14:paraId="59CDD1A1" w14:textId="77777777" w:rsidR="009B028D" w:rsidRDefault="009B028D" w:rsidP="009B028D">
      <w:pPr>
        <w:pStyle w:val="NoSpacing"/>
        <w:rPr>
          <w:rFonts w:ascii="Arial" w:hAnsi="Arial" w:cs="Arial"/>
          <w:b/>
          <w:bCs/>
        </w:rPr>
      </w:pPr>
    </w:p>
    <w:p w14:paraId="4A078215" w14:textId="1D162E15" w:rsidR="009B028D" w:rsidRDefault="009B028D" w:rsidP="009B028D">
      <w:pPr>
        <w:pStyle w:val="NoSpacing"/>
        <w:rPr>
          <w:rFonts w:ascii="Arial" w:hAnsi="Arial" w:cs="Arial"/>
          <w:b/>
          <w:bCs/>
        </w:rPr>
      </w:pPr>
    </w:p>
    <w:p w14:paraId="76F295EC" w14:textId="77777777" w:rsidR="009B028D" w:rsidRPr="009B028D" w:rsidRDefault="009B028D" w:rsidP="009B028D">
      <w:pPr>
        <w:pStyle w:val="NoSpacing"/>
        <w:rPr>
          <w:rFonts w:ascii="Arial" w:hAnsi="Arial" w:cs="Arial"/>
          <w:b/>
          <w:bCs/>
        </w:rPr>
      </w:pPr>
    </w:p>
    <w:p w14:paraId="0CB50FFC" w14:textId="748C903F" w:rsidR="009B028D" w:rsidRDefault="009B028D" w:rsidP="000923EC">
      <w:pPr>
        <w:pStyle w:val="NoSpacing"/>
        <w:ind w:left="720"/>
        <w:rPr>
          <w:rFonts w:ascii="Arial" w:hAnsi="Arial" w:cs="Arial"/>
          <w:b/>
          <w:bCs/>
        </w:rPr>
      </w:pPr>
      <w:r>
        <w:rPr>
          <w:rFonts w:ascii="Arial" w:hAnsi="Arial" w:cs="Arial"/>
          <w:b/>
          <w:bCs/>
        </w:rPr>
        <w:t>(10102021)</w:t>
      </w:r>
    </w:p>
    <w:p w14:paraId="6C2A7D18" w14:textId="73B1F29B" w:rsidR="000923EC" w:rsidRPr="009B028D" w:rsidRDefault="000923EC" w:rsidP="000923EC">
      <w:pPr>
        <w:pStyle w:val="NoSpacing"/>
        <w:ind w:left="720"/>
        <w:rPr>
          <w:rFonts w:ascii="Arial" w:hAnsi="Arial" w:cs="Arial"/>
          <w:b/>
          <w:bCs/>
        </w:rPr>
      </w:pPr>
      <w:r w:rsidRPr="009B028D">
        <w:rPr>
          <w:rFonts w:ascii="Arial" w:hAnsi="Arial" w:cs="Arial"/>
          <w:b/>
          <w:bCs/>
        </w:rPr>
        <w:t>Applications received for observation</w:t>
      </w:r>
    </w:p>
    <w:p w14:paraId="5E45306E" w14:textId="77777777" w:rsidR="000923EC" w:rsidRPr="000923EC" w:rsidRDefault="000923EC" w:rsidP="009B028D">
      <w:pPr>
        <w:pStyle w:val="NoSpacing"/>
      </w:pPr>
    </w:p>
    <w:p w14:paraId="7D2DF73C" w14:textId="346FCC09" w:rsidR="000923EC" w:rsidRDefault="000923EC" w:rsidP="000923EC">
      <w:pPr>
        <w:pStyle w:val="NoSpacing"/>
        <w:numPr>
          <w:ilvl w:val="1"/>
          <w:numId w:val="1"/>
        </w:numPr>
      </w:pPr>
      <w:r w:rsidRPr="00E862BA">
        <w:rPr>
          <w:b/>
          <w:bCs/>
        </w:rPr>
        <w:t>Application</w:t>
      </w:r>
      <w:r>
        <w:rPr>
          <w:b/>
          <w:bCs/>
        </w:rPr>
        <w:t>:</w:t>
      </w:r>
      <w:r>
        <w:t xml:space="preserve"> PL/2021/08795 Householder Planning permission</w:t>
      </w:r>
    </w:p>
    <w:p w14:paraId="6772B866" w14:textId="6A39ED61" w:rsidR="000923EC" w:rsidRDefault="000923EC" w:rsidP="000923EC">
      <w:pPr>
        <w:pStyle w:val="NoSpacing"/>
        <w:ind w:left="1440" w:firstLine="10"/>
      </w:pPr>
      <w:r w:rsidRPr="00E862BA">
        <w:rPr>
          <w:b/>
          <w:bCs/>
        </w:rPr>
        <w:t>Proposal</w:t>
      </w:r>
      <w:r>
        <w:rPr>
          <w:b/>
          <w:bCs/>
        </w:rPr>
        <w:t xml:space="preserve">: </w:t>
      </w:r>
      <w:r>
        <w:t xml:space="preserve">Erection of a single storey rear garden room, front porch and </w:t>
      </w:r>
      <w:r w:rsidR="00086895">
        <w:t xml:space="preserve">alterations,  </w:t>
      </w:r>
      <w:r>
        <w:t xml:space="preserve">              in lieu of approved application </w:t>
      </w:r>
    </w:p>
    <w:p w14:paraId="371907C8" w14:textId="628FA959" w:rsidR="000923EC" w:rsidRDefault="000923EC" w:rsidP="000923EC">
      <w:pPr>
        <w:pStyle w:val="NoSpacing"/>
        <w:ind w:left="720"/>
      </w:pPr>
      <w:r>
        <w:rPr>
          <w:b/>
          <w:bCs/>
        </w:rPr>
        <w:t xml:space="preserve">              </w:t>
      </w:r>
      <w:r w:rsidRPr="00E862BA">
        <w:rPr>
          <w:b/>
          <w:bCs/>
        </w:rPr>
        <w:t>Address:</w:t>
      </w:r>
      <w:r>
        <w:rPr>
          <w:b/>
          <w:bCs/>
        </w:rPr>
        <w:t xml:space="preserve"> </w:t>
      </w:r>
      <w:r>
        <w:t>Lime Trees, Upper Minety, Wilts, SN16 9PY</w:t>
      </w:r>
    </w:p>
    <w:p w14:paraId="564C5E9E" w14:textId="21EBF246" w:rsidR="000923EC" w:rsidRDefault="000923EC" w:rsidP="000923EC">
      <w:pPr>
        <w:pStyle w:val="NoSpacing"/>
        <w:ind w:left="720"/>
      </w:pPr>
      <w:r>
        <w:rPr>
          <w:b/>
          <w:bCs/>
        </w:rPr>
        <w:t xml:space="preserve">              </w:t>
      </w:r>
      <w:r w:rsidRPr="00E862BA">
        <w:rPr>
          <w:b/>
          <w:bCs/>
        </w:rPr>
        <w:t>Comments by:</w:t>
      </w:r>
      <w:r>
        <w:rPr>
          <w:b/>
          <w:bCs/>
        </w:rPr>
        <w:t xml:space="preserve"> </w:t>
      </w:r>
      <w:r w:rsidRPr="00E862BA">
        <w:t>21 Oct</w:t>
      </w:r>
      <w:r>
        <w:t>ober</w:t>
      </w:r>
      <w:r w:rsidRPr="00E862BA">
        <w:t xml:space="preserve"> 2021</w:t>
      </w:r>
    </w:p>
    <w:p w14:paraId="73BA1ECD" w14:textId="77777777" w:rsidR="000923EC" w:rsidRDefault="000923EC" w:rsidP="000923EC">
      <w:pPr>
        <w:pStyle w:val="NoSpacing"/>
        <w:ind w:left="720"/>
      </w:pPr>
    </w:p>
    <w:p w14:paraId="285A14B9" w14:textId="2CBEA0FE" w:rsidR="000923EC" w:rsidRDefault="000923EC" w:rsidP="000923EC">
      <w:pPr>
        <w:pStyle w:val="NoSpacing"/>
        <w:numPr>
          <w:ilvl w:val="1"/>
          <w:numId w:val="1"/>
        </w:numPr>
      </w:pPr>
      <w:r w:rsidRPr="00737468">
        <w:rPr>
          <w:b/>
          <w:bCs/>
        </w:rPr>
        <w:t>Application:</w:t>
      </w:r>
      <w:r>
        <w:t xml:space="preserve"> PL/2021/08515  </w:t>
      </w:r>
    </w:p>
    <w:p w14:paraId="22D9C4C4" w14:textId="77777777" w:rsidR="000923EC" w:rsidRPr="00E862BA" w:rsidRDefault="000923EC" w:rsidP="000923EC">
      <w:pPr>
        <w:pStyle w:val="NoSpacing"/>
        <w:ind w:left="1440"/>
        <w:rPr>
          <w:b/>
          <w:bCs/>
        </w:rPr>
      </w:pPr>
      <w:r w:rsidRPr="00737468">
        <w:rPr>
          <w:b/>
          <w:bCs/>
        </w:rPr>
        <w:t>Proposal:</w:t>
      </w:r>
      <w:r>
        <w:t xml:space="preserve"> </w:t>
      </w:r>
      <w:r w:rsidRPr="00146712">
        <w:rPr>
          <w:rFonts w:eastAsia="Times New Roman" w:cstheme="minorHAnsi"/>
          <w:color w:val="333333"/>
          <w:lang w:eastAsia="en-GB"/>
        </w:rPr>
        <w:t>Prior notification under Class Q - Change of Use of Existing Agricultural Building to a Single Dwelling house and for Associated Operational</w:t>
      </w:r>
    </w:p>
    <w:p w14:paraId="175E5897" w14:textId="77777777" w:rsidR="000923EC" w:rsidRDefault="000923EC" w:rsidP="000923EC">
      <w:pPr>
        <w:pStyle w:val="NoSpacing"/>
        <w:ind w:left="720" w:firstLine="720"/>
      </w:pPr>
      <w:r w:rsidRPr="00737468">
        <w:rPr>
          <w:b/>
          <w:bCs/>
        </w:rPr>
        <w:t>Address:</w:t>
      </w:r>
      <w:r>
        <w:t xml:space="preserve">  Wrens Brook, Sambourne Road, Minety, Wilts SN16 9RQ</w:t>
      </w:r>
    </w:p>
    <w:p w14:paraId="197953FA" w14:textId="1D49D616" w:rsidR="000923EC" w:rsidRDefault="000923EC" w:rsidP="000923EC">
      <w:pPr>
        <w:pStyle w:val="NoSpacing"/>
        <w:ind w:left="720" w:firstLine="720"/>
      </w:pPr>
      <w:r w:rsidRPr="00737468">
        <w:rPr>
          <w:b/>
          <w:bCs/>
        </w:rPr>
        <w:t>Comments by:</w:t>
      </w:r>
      <w:r>
        <w:t xml:space="preserve"> 26 Oct 2021</w:t>
      </w:r>
    </w:p>
    <w:p w14:paraId="34A6C39D" w14:textId="77777777" w:rsidR="000923EC" w:rsidRDefault="000923EC" w:rsidP="000923EC">
      <w:pPr>
        <w:pStyle w:val="NoSpacing"/>
        <w:ind w:left="720" w:firstLine="720"/>
      </w:pPr>
    </w:p>
    <w:p w14:paraId="6D755577" w14:textId="4969CD04" w:rsidR="000923EC" w:rsidRDefault="000923EC" w:rsidP="000923EC">
      <w:pPr>
        <w:pStyle w:val="NoSpacing"/>
        <w:numPr>
          <w:ilvl w:val="1"/>
          <w:numId w:val="1"/>
        </w:numPr>
      </w:pPr>
      <w:r w:rsidRPr="00737468">
        <w:rPr>
          <w:b/>
          <w:bCs/>
        </w:rPr>
        <w:t>Application:</w:t>
      </w:r>
      <w:r>
        <w:t xml:space="preserve"> PL/2021/08439</w:t>
      </w:r>
    </w:p>
    <w:p w14:paraId="495CA5A6" w14:textId="21F3655C" w:rsidR="000923EC" w:rsidRPr="000923EC" w:rsidRDefault="000923EC" w:rsidP="000923EC">
      <w:pPr>
        <w:pStyle w:val="ListParagraph"/>
        <w:shd w:val="clear" w:color="auto" w:fill="FFFFFF"/>
        <w:spacing w:after="0" w:line="240" w:lineRule="auto"/>
        <w:ind w:firstLine="720"/>
        <w:rPr>
          <w:rFonts w:ascii="Lato" w:eastAsia="Times New Roman" w:hAnsi="Lato" w:cs="Times New Roman"/>
          <w:color w:val="333333"/>
          <w:sz w:val="26"/>
          <w:szCs w:val="26"/>
          <w:lang w:eastAsia="en-GB"/>
        </w:rPr>
      </w:pPr>
      <w:r>
        <w:rPr>
          <w:b/>
          <w:bCs/>
        </w:rPr>
        <w:t>P</w:t>
      </w:r>
      <w:r w:rsidRPr="000923EC">
        <w:rPr>
          <w:b/>
          <w:bCs/>
        </w:rPr>
        <w:t>roposal:</w:t>
      </w:r>
      <w:r>
        <w:t xml:space="preserve"> </w:t>
      </w:r>
      <w:r w:rsidRPr="000923EC">
        <w:rPr>
          <w:rFonts w:eastAsia="Times New Roman" w:cstheme="minorHAnsi"/>
          <w:color w:val="333333"/>
          <w:lang w:eastAsia="en-GB"/>
        </w:rPr>
        <w:t>Creation of access and track (retrospective)</w:t>
      </w:r>
    </w:p>
    <w:p w14:paraId="024BAF0B" w14:textId="77777777" w:rsidR="000923EC" w:rsidRDefault="000923EC" w:rsidP="000923EC">
      <w:pPr>
        <w:pStyle w:val="NoSpacing"/>
        <w:ind w:left="720" w:firstLine="720"/>
      </w:pPr>
      <w:r w:rsidRPr="00737468">
        <w:rPr>
          <w:b/>
          <w:bCs/>
        </w:rPr>
        <w:t>Address:</w:t>
      </w:r>
      <w:r>
        <w:t xml:space="preserve">  Rushmoore Farm, Ashton Road, Minety, SN16 9QP</w:t>
      </w:r>
    </w:p>
    <w:p w14:paraId="2C86F564" w14:textId="3C3836CC" w:rsidR="000923EC" w:rsidRDefault="000923EC" w:rsidP="000923EC">
      <w:pPr>
        <w:pStyle w:val="NoSpacing"/>
        <w:ind w:left="720" w:firstLine="720"/>
      </w:pPr>
      <w:r w:rsidRPr="00737468">
        <w:rPr>
          <w:b/>
          <w:bCs/>
        </w:rPr>
        <w:t>Comments by:</w:t>
      </w:r>
      <w:r>
        <w:t xml:space="preserve"> 14 Oct 2021</w:t>
      </w:r>
    </w:p>
    <w:p w14:paraId="539AFE8F" w14:textId="7C24949A" w:rsidR="000923EC" w:rsidRDefault="000923EC" w:rsidP="000923EC">
      <w:pPr>
        <w:pStyle w:val="NoSpacing"/>
        <w:ind w:left="720" w:firstLine="720"/>
      </w:pPr>
    </w:p>
    <w:p w14:paraId="50DB3C96" w14:textId="735A3C84" w:rsidR="000923EC" w:rsidRDefault="000923EC" w:rsidP="000923EC">
      <w:pPr>
        <w:pStyle w:val="NoSpacing"/>
        <w:numPr>
          <w:ilvl w:val="1"/>
          <w:numId w:val="1"/>
        </w:numPr>
      </w:pPr>
      <w:r w:rsidRPr="00737468">
        <w:rPr>
          <w:b/>
          <w:bCs/>
        </w:rPr>
        <w:t>Application:</w:t>
      </w:r>
      <w:r>
        <w:t xml:space="preserve"> PL/2021/08360</w:t>
      </w:r>
    </w:p>
    <w:p w14:paraId="05B02402" w14:textId="77777777" w:rsidR="000923EC" w:rsidRPr="000923EC" w:rsidRDefault="000923EC" w:rsidP="000923EC">
      <w:pPr>
        <w:pStyle w:val="ListParagraph"/>
        <w:shd w:val="clear" w:color="auto" w:fill="FFFFFF"/>
        <w:spacing w:after="0" w:line="240" w:lineRule="auto"/>
        <w:ind w:left="1440"/>
        <w:rPr>
          <w:rFonts w:ascii="Lato" w:eastAsia="Times New Roman" w:hAnsi="Lato" w:cs="Times New Roman"/>
          <w:color w:val="333333"/>
          <w:sz w:val="18"/>
          <w:szCs w:val="18"/>
          <w:lang w:eastAsia="en-GB"/>
        </w:rPr>
      </w:pPr>
      <w:r w:rsidRPr="000923EC">
        <w:rPr>
          <w:b/>
          <w:bCs/>
        </w:rPr>
        <w:t>Proposal:</w:t>
      </w:r>
      <w:r>
        <w:t xml:space="preserve"> </w:t>
      </w:r>
      <w:r w:rsidRPr="000923EC">
        <w:rPr>
          <w:rFonts w:ascii="Lato" w:eastAsia="Times New Roman" w:hAnsi="Lato" w:cs="Times New Roman"/>
          <w:color w:val="333333"/>
          <w:sz w:val="18"/>
          <w:szCs w:val="18"/>
          <w:lang w:eastAsia="en-GB"/>
        </w:rPr>
        <w:t>Two great crested newt ponds under Natural England's District Licencing scheme. The ponds will be located in the field surrounding SU 01983 92388.  </w:t>
      </w:r>
    </w:p>
    <w:p w14:paraId="51620837" w14:textId="77777777" w:rsidR="000923EC" w:rsidRDefault="000923EC" w:rsidP="000923EC">
      <w:pPr>
        <w:pStyle w:val="NoSpacing"/>
        <w:ind w:left="720" w:firstLine="720"/>
      </w:pPr>
      <w:r w:rsidRPr="00737468">
        <w:rPr>
          <w:b/>
          <w:bCs/>
        </w:rPr>
        <w:t>Address:</w:t>
      </w:r>
      <w:r>
        <w:t xml:space="preserve"> Swillbrook House, South to the Moor, Minety SN16 9QA</w:t>
      </w:r>
    </w:p>
    <w:p w14:paraId="38E1F541" w14:textId="77777777" w:rsidR="000923EC" w:rsidRDefault="000923EC" w:rsidP="000923EC">
      <w:pPr>
        <w:pStyle w:val="NoSpacing"/>
        <w:ind w:left="1440"/>
      </w:pPr>
      <w:r w:rsidRPr="00737468">
        <w:rPr>
          <w:b/>
          <w:bCs/>
        </w:rPr>
        <w:t>Comments by:</w:t>
      </w:r>
      <w:r>
        <w:t xml:space="preserve"> 14 Oct 2021.</w:t>
      </w:r>
    </w:p>
    <w:p w14:paraId="17060DB1" w14:textId="5E47F360" w:rsidR="000923EC" w:rsidRDefault="000923EC" w:rsidP="000923EC">
      <w:pPr>
        <w:pStyle w:val="NoSpacing"/>
        <w:ind w:left="1440"/>
      </w:pPr>
    </w:p>
    <w:p w14:paraId="09508CEF" w14:textId="02FE20F6" w:rsidR="000923EC" w:rsidRPr="009B028D" w:rsidRDefault="000923EC" w:rsidP="000923EC">
      <w:pPr>
        <w:pStyle w:val="NoSpacing"/>
        <w:numPr>
          <w:ilvl w:val="0"/>
          <w:numId w:val="1"/>
        </w:numPr>
        <w:rPr>
          <w:b/>
          <w:bCs/>
        </w:rPr>
      </w:pPr>
      <w:r w:rsidRPr="009B028D">
        <w:rPr>
          <w:b/>
          <w:bCs/>
        </w:rPr>
        <w:t>Applications determined – Approved with conditions.</w:t>
      </w:r>
    </w:p>
    <w:p w14:paraId="268B0B5F" w14:textId="30A409E6" w:rsidR="000923EC" w:rsidRDefault="000923EC" w:rsidP="000923EC">
      <w:pPr>
        <w:pStyle w:val="NoSpacing"/>
        <w:ind w:left="720"/>
        <w:rPr>
          <w:rFonts w:ascii="Arial" w:hAnsi="Arial" w:cs="Arial"/>
        </w:rPr>
      </w:pPr>
    </w:p>
    <w:p w14:paraId="10F7637C" w14:textId="05F1BF74" w:rsidR="0071155C" w:rsidRPr="0071155C" w:rsidRDefault="000923EC" w:rsidP="0071155C">
      <w:pPr>
        <w:pStyle w:val="ListParagraph"/>
        <w:numPr>
          <w:ilvl w:val="1"/>
          <w:numId w:val="1"/>
        </w:numPr>
        <w:spacing w:after="0" w:line="240" w:lineRule="auto"/>
      </w:pPr>
      <w:r w:rsidRPr="0071155C">
        <w:rPr>
          <w:rFonts w:cs="Tahoma"/>
          <w:b/>
          <w:sz w:val="20"/>
        </w:rPr>
        <w:t xml:space="preserve">Application: </w:t>
      </w:r>
      <w:r w:rsidRPr="0071155C">
        <w:rPr>
          <w:rFonts w:cs="Tahoma"/>
          <w:bCs/>
          <w:sz w:val="20"/>
        </w:rPr>
        <w:t xml:space="preserve">PL/2021/07404 </w:t>
      </w:r>
    </w:p>
    <w:p w14:paraId="1F53B17A" w14:textId="6032AEE8" w:rsidR="000923EC" w:rsidRDefault="000923EC" w:rsidP="0071155C">
      <w:pPr>
        <w:spacing w:after="0" w:line="240" w:lineRule="auto"/>
        <w:ind w:left="1352"/>
      </w:pPr>
      <w:r w:rsidRPr="0071155C">
        <w:rPr>
          <w:rFonts w:cs="Tahoma"/>
          <w:b/>
        </w:rPr>
        <w:t xml:space="preserve">Proposal: </w:t>
      </w:r>
      <w:r w:rsidRPr="000923EC">
        <w:t xml:space="preserve">Crown Lift 6 Oak and 2 Ash Trees to 6 Metres from Ground Level Over Primary </w:t>
      </w:r>
      <w:r>
        <w:t xml:space="preserve"> </w:t>
      </w:r>
      <w:r w:rsidRPr="000923EC">
        <w:t>School and Reduce Upper Crown Lateral Branches Over School by up to 3 Metres.</w:t>
      </w:r>
    </w:p>
    <w:p w14:paraId="64AF2F4E" w14:textId="0CDED125" w:rsidR="000923EC" w:rsidRDefault="000923EC" w:rsidP="0071155C">
      <w:pPr>
        <w:pStyle w:val="NoSpacing"/>
        <w:ind w:left="1352"/>
      </w:pPr>
      <w:r>
        <w:rPr>
          <w:rFonts w:cs="Tahoma"/>
          <w:b/>
        </w:rPr>
        <w:t xml:space="preserve">Address: </w:t>
      </w:r>
      <w:r>
        <w:t>Land adjacent to Minety Church of England Primary School, Sawyers Hill, Minety </w:t>
      </w:r>
    </w:p>
    <w:p w14:paraId="5B0A2625" w14:textId="2F665201" w:rsidR="009B028D" w:rsidRDefault="009B028D" w:rsidP="0071155C">
      <w:pPr>
        <w:pStyle w:val="NoSpacing"/>
        <w:ind w:left="1352"/>
      </w:pPr>
    </w:p>
    <w:p w14:paraId="7A1C499A" w14:textId="37D6F32E" w:rsidR="009B028D" w:rsidRPr="009B028D" w:rsidRDefault="009B028D" w:rsidP="009B028D">
      <w:pPr>
        <w:pStyle w:val="ListParagraph"/>
        <w:numPr>
          <w:ilvl w:val="1"/>
          <w:numId w:val="1"/>
        </w:numPr>
        <w:spacing w:after="0" w:line="240" w:lineRule="auto"/>
        <w:rPr>
          <w:rFonts w:cs="Tahoma"/>
          <w:sz w:val="20"/>
        </w:rPr>
      </w:pPr>
      <w:r w:rsidRPr="009B028D">
        <w:rPr>
          <w:rFonts w:cs="Tahoma"/>
          <w:b/>
          <w:bCs/>
          <w:sz w:val="20"/>
        </w:rPr>
        <w:t xml:space="preserve">Application: </w:t>
      </w:r>
      <w:r w:rsidRPr="009B028D">
        <w:rPr>
          <w:rFonts w:cs="Tahoma"/>
          <w:sz w:val="20"/>
        </w:rPr>
        <w:t xml:space="preserve">PL/2021/06060 </w:t>
      </w:r>
      <w:r w:rsidRPr="009B028D">
        <w:rPr>
          <w:rFonts w:cs="Tahoma"/>
          <w:i/>
          <w:iCs/>
          <w:sz w:val="20"/>
        </w:rPr>
        <w:t>(Target decision date 9 August 2021)</w:t>
      </w:r>
    </w:p>
    <w:p w14:paraId="2A408CC9" w14:textId="40905BC9" w:rsidR="009B028D" w:rsidRPr="009B028D" w:rsidRDefault="009B028D" w:rsidP="009B028D">
      <w:pPr>
        <w:pStyle w:val="NoSpacing"/>
        <w:ind w:left="632" w:firstLine="720"/>
      </w:pPr>
      <w:r w:rsidRPr="009B028D">
        <w:rPr>
          <w:b/>
          <w:bCs/>
        </w:rPr>
        <w:t xml:space="preserve">Proposal: </w:t>
      </w:r>
      <w:r w:rsidRPr="009B028D">
        <w:t>Proposed garage with office above</w:t>
      </w:r>
    </w:p>
    <w:p w14:paraId="0965CDF8" w14:textId="40652AD1" w:rsidR="009B028D" w:rsidRDefault="009B028D" w:rsidP="009B028D">
      <w:pPr>
        <w:pStyle w:val="NoSpacing"/>
        <w:ind w:left="632" w:firstLine="720"/>
      </w:pPr>
      <w:r>
        <w:rPr>
          <w:b/>
          <w:bCs/>
        </w:rPr>
        <w:t xml:space="preserve">Address: </w:t>
      </w:r>
      <w:r>
        <w:t>Isaacs Cottage, Ashton Road, Minety</w:t>
      </w:r>
    </w:p>
    <w:p w14:paraId="04286ED1" w14:textId="1E300811" w:rsidR="009B028D" w:rsidRDefault="009B028D" w:rsidP="009B028D">
      <w:pPr>
        <w:pStyle w:val="NoSpacing"/>
        <w:ind w:left="632" w:firstLine="720"/>
      </w:pPr>
    </w:p>
    <w:p w14:paraId="5770E344" w14:textId="7B7B88C8" w:rsidR="009B028D" w:rsidRPr="009B028D" w:rsidRDefault="009B028D" w:rsidP="009B028D">
      <w:pPr>
        <w:pStyle w:val="ListParagraph"/>
        <w:numPr>
          <w:ilvl w:val="1"/>
          <w:numId w:val="1"/>
        </w:numPr>
        <w:spacing w:after="0" w:line="240" w:lineRule="auto"/>
        <w:rPr>
          <w:rFonts w:eastAsia="Times New Roman" w:cstheme="minorHAnsi"/>
          <w:bCs/>
          <w:sz w:val="20"/>
          <w:szCs w:val="20"/>
          <w:lang w:eastAsia="en-GB"/>
        </w:rPr>
      </w:pPr>
      <w:r w:rsidRPr="009B028D">
        <w:rPr>
          <w:rFonts w:eastAsia="Times New Roman" w:cs="Tahoma"/>
          <w:b/>
          <w:sz w:val="20"/>
          <w:szCs w:val="20"/>
          <w:lang w:eastAsia="en-GB"/>
        </w:rPr>
        <w:t xml:space="preserve">Application: </w:t>
      </w:r>
      <w:r w:rsidRPr="009B028D">
        <w:rPr>
          <w:rFonts w:eastAsia="Times New Roman" w:cs="Tahoma"/>
          <w:bCs/>
          <w:sz w:val="20"/>
          <w:szCs w:val="20"/>
          <w:lang w:eastAsia="en-GB"/>
        </w:rPr>
        <w:t xml:space="preserve">PL/2021/05229 </w:t>
      </w:r>
      <w:r w:rsidRPr="009B028D">
        <w:rPr>
          <w:rFonts w:eastAsia="Times New Roman" w:cs="Tahoma"/>
          <w:bCs/>
          <w:i/>
          <w:iCs/>
          <w:sz w:val="20"/>
          <w:szCs w:val="20"/>
          <w:lang w:eastAsia="en-GB"/>
        </w:rPr>
        <w:t>(Target decision date 13 July 2021)</w:t>
      </w:r>
    </w:p>
    <w:p w14:paraId="20CB8EE2" w14:textId="77777777" w:rsidR="009B028D" w:rsidRPr="009B028D" w:rsidRDefault="009B028D" w:rsidP="009B028D">
      <w:pPr>
        <w:spacing w:after="0" w:line="240" w:lineRule="auto"/>
        <w:ind w:left="632" w:firstLine="720"/>
        <w:rPr>
          <w:rFonts w:ascii="Helvetica" w:eastAsia="Times New Roman" w:hAnsi="Helvetica" w:cs="Helvetica"/>
          <w:bCs/>
          <w:color w:val="222222"/>
          <w:sz w:val="24"/>
          <w:szCs w:val="24"/>
          <w:lang w:eastAsia="en-GB"/>
        </w:rPr>
      </w:pPr>
      <w:r w:rsidRPr="009B028D">
        <w:rPr>
          <w:rFonts w:eastAsia="Times New Roman" w:cstheme="minorHAnsi"/>
          <w:b/>
          <w:sz w:val="20"/>
          <w:szCs w:val="20"/>
          <w:lang w:eastAsia="en-GB"/>
        </w:rPr>
        <w:t xml:space="preserve">Proposal: </w:t>
      </w:r>
      <w:r w:rsidRPr="009B028D">
        <w:rPr>
          <w:rFonts w:eastAsia="Times New Roman" w:cstheme="minorHAnsi"/>
          <w:bCs/>
          <w:sz w:val="20"/>
          <w:szCs w:val="20"/>
          <w:lang w:eastAsia="en-GB"/>
        </w:rPr>
        <w:t>Proposed single storey rear extension</w:t>
      </w:r>
    </w:p>
    <w:p w14:paraId="3C352C26" w14:textId="77777777" w:rsidR="009B028D" w:rsidRPr="009B028D" w:rsidRDefault="009B028D" w:rsidP="009B028D">
      <w:pPr>
        <w:spacing w:after="0" w:line="240" w:lineRule="auto"/>
        <w:ind w:left="632" w:firstLine="720"/>
        <w:rPr>
          <w:rFonts w:eastAsia="Times New Roman" w:cs="Tahoma"/>
          <w:bCs/>
          <w:sz w:val="20"/>
          <w:szCs w:val="20"/>
          <w:lang w:eastAsia="en-GB"/>
        </w:rPr>
      </w:pPr>
      <w:r w:rsidRPr="009B028D">
        <w:rPr>
          <w:rFonts w:eastAsia="Times New Roman" w:cs="Tahoma"/>
          <w:b/>
          <w:sz w:val="20"/>
          <w:szCs w:val="20"/>
          <w:lang w:eastAsia="en-GB"/>
        </w:rPr>
        <w:t xml:space="preserve">Address: </w:t>
      </w:r>
      <w:r w:rsidRPr="009B028D">
        <w:rPr>
          <w:rFonts w:eastAsia="Times New Roman" w:cs="Tahoma"/>
          <w:bCs/>
          <w:sz w:val="20"/>
          <w:szCs w:val="20"/>
          <w:lang w:eastAsia="en-GB"/>
        </w:rPr>
        <w:t>The Paddock, Sawyer’s Hill, Minety</w:t>
      </w:r>
    </w:p>
    <w:p w14:paraId="33B23A3C" w14:textId="77777777" w:rsidR="009B028D" w:rsidRDefault="009B028D" w:rsidP="009B028D">
      <w:pPr>
        <w:pStyle w:val="NoSpacing"/>
        <w:ind w:left="632" w:firstLine="720"/>
      </w:pPr>
    </w:p>
    <w:p w14:paraId="0364ADCF" w14:textId="6359764D" w:rsidR="009B028D" w:rsidRDefault="009B028D" w:rsidP="009B028D">
      <w:pPr>
        <w:pStyle w:val="NoSpacing"/>
        <w:ind w:left="1352"/>
      </w:pPr>
    </w:p>
    <w:p w14:paraId="543476DA" w14:textId="4B548D03" w:rsidR="0071155C" w:rsidRDefault="0071155C" w:rsidP="0071155C">
      <w:pPr>
        <w:pStyle w:val="NoSpacing"/>
        <w:ind w:left="1352"/>
        <w:rPr>
          <w:rFonts w:cs="Tahoma"/>
          <w:bCs/>
        </w:rPr>
      </w:pPr>
    </w:p>
    <w:p w14:paraId="05B27FB7" w14:textId="2BDA37DE" w:rsidR="00086895" w:rsidRDefault="00086895" w:rsidP="0071155C">
      <w:pPr>
        <w:pStyle w:val="NoSpacing"/>
        <w:ind w:left="1352"/>
        <w:rPr>
          <w:rFonts w:cs="Tahoma"/>
          <w:bCs/>
        </w:rPr>
      </w:pPr>
    </w:p>
    <w:p w14:paraId="6D9E15D0" w14:textId="64B7C86B" w:rsidR="00086895" w:rsidRDefault="00086895" w:rsidP="0071155C">
      <w:pPr>
        <w:pStyle w:val="NoSpacing"/>
        <w:ind w:left="1352"/>
        <w:rPr>
          <w:rFonts w:cs="Tahoma"/>
          <w:bCs/>
        </w:rPr>
      </w:pPr>
    </w:p>
    <w:p w14:paraId="79909473" w14:textId="3A9BE8FA" w:rsidR="00086895" w:rsidRDefault="00086895" w:rsidP="0071155C">
      <w:pPr>
        <w:pStyle w:val="NoSpacing"/>
        <w:ind w:left="1352"/>
        <w:rPr>
          <w:rFonts w:cs="Tahoma"/>
          <w:bCs/>
        </w:rPr>
      </w:pPr>
    </w:p>
    <w:p w14:paraId="0A459990" w14:textId="77777777" w:rsidR="00086895" w:rsidRDefault="00086895" w:rsidP="0071155C">
      <w:pPr>
        <w:pStyle w:val="NoSpacing"/>
        <w:ind w:left="1352"/>
        <w:rPr>
          <w:rFonts w:cs="Tahoma"/>
          <w:bCs/>
        </w:rPr>
      </w:pPr>
    </w:p>
    <w:p w14:paraId="1EBE00C8" w14:textId="49B0B43A" w:rsidR="0071155C" w:rsidRPr="009B028D" w:rsidRDefault="0071155C" w:rsidP="0071155C">
      <w:pPr>
        <w:pStyle w:val="NoSpacing"/>
        <w:numPr>
          <w:ilvl w:val="0"/>
          <w:numId w:val="1"/>
        </w:numPr>
        <w:rPr>
          <w:rFonts w:cs="Tahoma"/>
          <w:b/>
        </w:rPr>
      </w:pPr>
      <w:r w:rsidRPr="009B028D">
        <w:rPr>
          <w:rFonts w:cs="Tahoma"/>
          <w:b/>
        </w:rPr>
        <w:lastRenderedPageBreak/>
        <w:t>Undetermined applications.</w:t>
      </w:r>
    </w:p>
    <w:p w14:paraId="1AFEDE5A" w14:textId="3EA4EEE6" w:rsidR="0071155C" w:rsidRDefault="0071155C" w:rsidP="0071155C">
      <w:pPr>
        <w:pStyle w:val="NoSpacing"/>
        <w:ind w:left="720"/>
        <w:rPr>
          <w:rFonts w:cs="Tahoma"/>
          <w:bCs/>
        </w:rPr>
      </w:pPr>
    </w:p>
    <w:p w14:paraId="358B6584" w14:textId="5CD37CE1" w:rsidR="0071155C" w:rsidRDefault="0071155C" w:rsidP="0071155C">
      <w:pPr>
        <w:pStyle w:val="ListParagraph"/>
        <w:numPr>
          <w:ilvl w:val="1"/>
          <w:numId w:val="1"/>
        </w:numPr>
        <w:spacing w:after="0" w:line="240" w:lineRule="auto"/>
        <w:rPr>
          <w:rFonts w:cstheme="minorHAnsi"/>
          <w:bCs/>
          <w:sz w:val="20"/>
        </w:rPr>
      </w:pPr>
      <w:r>
        <w:rPr>
          <w:rFonts w:cs="Tahoma"/>
          <w:b/>
          <w:sz w:val="20"/>
        </w:rPr>
        <w:t>Application:</w:t>
      </w:r>
      <w:r>
        <w:rPr>
          <w:rFonts w:cstheme="minorHAnsi"/>
          <w:bCs/>
          <w:sz w:val="20"/>
        </w:rPr>
        <w:t xml:space="preserve"> PL/2021/08013 - </w:t>
      </w:r>
      <w:r>
        <w:rPr>
          <w:rFonts w:cstheme="minorHAnsi"/>
          <w:color w:val="333333"/>
          <w:sz w:val="20"/>
          <w:shd w:val="clear" w:color="auto" w:fill="FFFFFF"/>
        </w:rPr>
        <w:t>Householder planning permission (target decision date 19 Nov 2021)</w:t>
      </w:r>
    </w:p>
    <w:p w14:paraId="3FC23BB7" w14:textId="77777777" w:rsidR="0071155C" w:rsidRDefault="0071155C" w:rsidP="0071155C">
      <w:pPr>
        <w:pStyle w:val="NoSpacing"/>
        <w:ind w:left="632" w:firstLine="720"/>
        <w:rPr>
          <w:bCs/>
        </w:rPr>
      </w:pPr>
      <w:r>
        <w:rPr>
          <w:b/>
        </w:rPr>
        <w:t xml:space="preserve">Proposal: </w:t>
      </w:r>
      <w:r>
        <w:rPr>
          <w:shd w:val="clear" w:color="auto" w:fill="FFFFFF"/>
        </w:rPr>
        <w:t>Single storey front and rear extensions.</w:t>
      </w:r>
    </w:p>
    <w:p w14:paraId="1979AF41" w14:textId="77777777" w:rsidR="0071155C" w:rsidRDefault="0071155C" w:rsidP="0071155C">
      <w:pPr>
        <w:pStyle w:val="NoSpacing"/>
        <w:ind w:left="632" w:firstLine="720"/>
        <w:rPr>
          <w:color w:val="222222"/>
        </w:rPr>
      </w:pPr>
      <w:r>
        <w:rPr>
          <w:b/>
        </w:rPr>
        <w:t xml:space="preserve">Address: </w:t>
      </w:r>
      <w:r>
        <w:rPr>
          <w:shd w:val="clear" w:color="auto" w:fill="FFFFFF"/>
        </w:rPr>
        <w:t>Rosemarie</w:t>
      </w:r>
      <w:r>
        <w:t xml:space="preserve">, </w:t>
      </w:r>
      <w:r>
        <w:rPr>
          <w:shd w:val="clear" w:color="auto" w:fill="FFFFFF"/>
        </w:rPr>
        <w:t>2 Silver Street</w:t>
      </w:r>
      <w:r>
        <w:t xml:space="preserve">, </w:t>
      </w:r>
      <w:r>
        <w:rPr>
          <w:shd w:val="clear" w:color="auto" w:fill="FFFFFF"/>
        </w:rPr>
        <w:t>Minety</w:t>
      </w:r>
      <w:r>
        <w:t xml:space="preserve">, </w:t>
      </w:r>
      <w:r>
        <w:rPr>
          <w:shd w:val="clear" w:color="auto" w:fill="FFFFFF"/>
        </w:rPr>
        <w:t>SN16 9QU</w:t>
      </w:r>
    </w:p>
    <w:p w14:paraId="6FEC48C0" w14:textId="56AFE14A" w:rsidR="0071155C" w:rsidRDefault="0071155C" w:rsidP="0071155C">
      <w:pPr>
        <w:pStyle w:val="NoSpacing"/>
        <w:ind w:left="632" w:firstLine="720"/>
        <w:rPr>
          <w:bCs/>
        </w:rPr>
      </w:pPr>
    </w:p>
    <w:p w14:paraId="688A01FA" w14:textId="49305ADD" w:rsidR="0071155C" w:rsidRPr="0071155C" w:rsidRDefault="0071155C" w:rsidP="0071155C">
      <w:pPr>
        <w:pStyle w:val="ListParagraph"/>
        <w:numPr>
          <w:ilvl w:val="1"/>
          <w:numId w:val="1"/>
        </w:numPr>
        <w:spacing w:after="0" w:line="240" w:lineRule="auto"/>
        <w:rPr>
          <w:rFonts w:cstheme="minorHAnsi"/>
          <w:bCs/>
          <w:sz w:val="20"/>
        </w:rPr>
      </w:pPr>
      <w:r w:rsidRPr="0071155C">
        <w:rPr>
          <w:rFonts w:cs="Tahoma"/>
          <w:b/>
          <w:sz w:val="20"/>
        </w:rPr>
        <w:t>Application:</w:t>
      </w:r>
      <w:r w:rsidRPr="0071155C">
        <w:rPr>
          <w:rFonts w:cstheme="minorHAnsi"/>
          <w:bCs/>
          <w:sz w:val="20"/>
        </w:rPr>
        <w:t xml:space="preserve"> PL/2021/07779 - </w:t>
      </w:r>
      <w:r w:rsidRPr="0071155C">
        <w:rPr>
          <w:rFonts w:cstheme="minorHAnsi"/>
          <w:color w:val="333333"/>
          <w:sz w:val="20"/>
          <w:shd w:val="clear" w:color="auto" w:fill="FFFFFF"/>
        </w:rPr>
        <w:t>Householder planning permission</w:t>
      </w:r>
      <w:r>
        <w:rPr>
          <w:rFonts w:cstheme="minorHAnsi"/>
          <w:color w:val="333333"/>
          <w:sz w:val="20"/>
          <w:shd w:val="clear" w:color="auto" w:fill="FFFFFF"/>
        </w:rPr>
        <w:t xml:space="preserve"> (target decision date 1 Oct 2021)</w:t>
      </w:r>
    </w:p>
    <w:p w14:paraId="117ABA53" w14:textId="77777777" w:rsidR="0071155C" w:rsidRDefault="0071155C" w:rsidP="0071155C">
      <w:pPr>
        <w:pStyle w:val="NoSpacing"/>
        <w:ind w:left="632" w:firstLine="720"/>
        <w:rPr>
          <w:bCs/>
        </w:rPr>
      </w:pPr>
      <w:r>
        <w:rPr>
          <w:b/>
        </w:rPr>
        <w:t xml:space="preserve">Proposal: </w:t>
      </w:r>
      <w:r>
        <w:rPr>
          <w:shd w:val="clear" w:color="auto" w:fill="FFFFFF"/>
        </w:rPr>
        <w:t>Two storey extension and alterations to existing dwelling.</w:t>
      </w:r>
    </w:p>
    <w:p w14:paraId="2C4AC836" w14:textId="77777777" w:rsidR="0071155C" w:rsidRDefault="0071155C" w:rsidP="0071155C">
      <w:pPr>
        <w:pStyle w:val="NoSpacing"/>
        <w:ind w:left="632" w:firstLine="720"/>
        <w:rPr>
          <w:color w:val="222222"/>
        </w:rPr>
      </w:pPr>
      <w:r>
        <w:rPr>
          <w:b/>
        </w:rPr>
        <w:t xml:space="preserve">Address: </w:t>
      </w:r>
      <w:r>
        <w:rPr>
          <w:shd w:val="clear" w:color="auto" w:fill="FFFFFF"/>
        </w:rPr>
        <w:t>DERRYSIDE, STATION ROAD, MINETY, MALMESBURY, SN16 9QY</w:t>
      </w:r>
    </w:p>
    <w:p w14:paraId="3462B152" w14:textId="43DF7250" w:rsidR="0071155C" w:rsidRDefault="0071155C" w:rsidP="0071155C">
      <w:pPr>
        <w:pStyle w:val="NoSpacing"/>
        <w:ind w:left="720"/>
        <w:rPr>
          <w:bCs/>
        </w:rPr>
      </w:pPr>
    </w:p>
    <w:p w14:paraId="726B7166" w14:textId="2A65E7A5" w:rsidR="0071155C" w:rsidRPr="0071155C" w:rsidRDefault="0071155C" w:rsidP="0071155C">
      <w:pPr>
        <w:pStyle w:val="ListParagraph"/>
        <w:numPr>
          <w:ilvl w:val="1"/>
          <w:numId w:val="1"/>
        </w:numPr>
        <w:spacing w:after="0" w:line="240" w:lineRule="auto"/>
        <w:rPr>
          <w:rFonts w:eastAsia="Times New Roman" w:cstheme="minorHAnsi"/>
          <w:lang w:eastAsia="en-GB"/>
        </w:rPr>
      </w:pPr>
      <w:r w:rsidRPr="0071155C">
        <w:rPr>
          <w:rFonts w:eastAsia="Times New Roman" w:cstheme="minorHAnsi"/>
          <w:b/>
          <w:lang w:eastAsia="en-GB"/>
        </w:rPr>
        <w:t xml:space="preserve">Application: </w:t>
      </w:r>
      <w:r w:rsidRPr="0071155C">
        <w:rPr>
          <w:rFonts w:eastAsia="Times New Roman" w:cstheme="minorHAnsi"/>
          <w:lang w:eastAsia="en-GB"/>
        </w:rPr>
        <w:t xml:space="preserve">PL/2021/08063 – Full planning permission </w:t>
      </w:r>
      <w:r>
        <w:rPr>
          <w:rFonts w:eastAsia="Times New Roman" w:cstheme="minorHAnsi"/>
          <w:lang w:eastAsia="en-GB"/>
        </w:rPr>
        <w:t>(target decision date 12 Oct 2021)</w:t>
      </w:r>
    </w:p>
    <w:p w14:paraId="1EEA42C7" w14:textId="77777777" w:rsidR="0071155C" w:rsidRPr="0071155C" w:rsidRDefault="0071155C" w:rsidP="0071155C">
      <w:pPr>
        <w:spacing w:after="0" w:line="240" w:lineRule="auto"/>
        <w:ind w:left="1352"/>
        <w:rPr>
          <w:rFonts w:eastAsia="Times New Roman" w:cstheme="minorHAnsi"/>
          <w:lang w:eastAsia="en-GB"/>
        </w:rPr>
      </w:pPr>
      <w:r w:rsidRPr="0071155C">
        <w:rPr>
          <w:rFonts w:eastAsia="Times New Roman" w:cstheme="minorHAnsi"/>
          <w:b/>
          <w:lang w:eastAsia="en-GB"/>
        </w:rPr>
        <w:t xml:space="preserve">Proposal: </w:t>
      </w:r>
      <w:r w:rsidRPr="0071155C">
        <w:rPr>
          <w:rFonts w:eastAsia="Times New Roman" w:cstheme="minorHAnsi"/>
          <w:color w:val="333333"/>
          <w:shd w:val="clear" w:color="auto" w:fill="FFFFFF"/>
          <w:lang w:eastAsia="en-GB"/>
        </w:rPr>
        <w:t>Demolition of existing residential dwelling and garage, and construction of a replacement dwelling and garage plus associated works</w:t>
      </w:r>
    </w:p>
    <w:p w14:paraId="1C10955A" w14:textId="77777777" w:rsidR="0071155C" w:rsidRPr="0071155C" w:rsidRDefault="0071155C" w:rsidP="0071155C">
      <w:pPr>
        <w:spacing w:after="0" w:line="240" w:lineRule="auto"/>
        <w:ind w:left="632" w:firstLine="720"/>
        <w:rPr>
          <w:rFonts w:eastAsia="Times New Roman" w:cstheme="minorHAnsi"/>
          <w:color w:val="222222"/>
          <w:lang w:eastAsia="en-GB"/>
        </w:rPr>
      </w:pPr>
      <w:r w:rsidRPr="0071155C">
        <w:rPr>
          <w:rFonts w:eastAsia="Times New Roman" w:cstheme="minorHAnsi"/>
          <w:b/>
          <w:lang w:eastAsia="en-GB"/>
        </w:rPr>
        <w:t xml:space="preserve">Address: </w:t>
      </w:r>
      <w:r w:rsidRPr="0071155C">
        <w:rPr>
          <w:rFonts w:eastAsia="Times New Roman" w:cstheme="minorHAnsi"/>
          <w:color w:val="333333"/>
          <w:shd w:val="clear" w:color="auto" w:fill="FFFFFF"/>
          <w:lang w:eastAsia="en-GB"/>
        </w:rPr>
        <w:t>MEADOW VIEW, THE COMMON, MINETY, MALMESBURY, SN16 9RH</w:t>
      </w:r>
    </w:p>
    <w:p w14:paraId="398E684B" w14:textId="0E655306" w:rsidR="0071155C" w:rsidRDefault="0071155C" w:rsidP="0071155C">
      <w:pPr>
        <w:pStyle w:val="NoSpacing"/>
        <w:numPr>
          <w:ilvl w:val="1"/>
          <w:numId w:val="1"/>
        </w:numPr>
      </w:pPr>
      <w:r>
        <w:rPr>
          <w:b/>
        </w:rPr>
        <w:t xml:space="preserve">Application: </w:t>
      </w:r>
      <w:r>
        <w:t>PL/2021/07144 –(Target decision date 10 September 2021)</w:t>
      </w:r>
    </w:p>
    <w:p w14:paraId="2743CA2F" w14:textId="77777777" w:rsidR="0071155C" w:rsidRDefault="0071155C" w:rsidP="0071155C">
      <w:pPr>
        <w:pStyle w:val="NoSpacing"/>
        <w:ind w:left="720" w:firstLine="632"/>
      </w:pPr>
      <w:r>
        <w:rPr>
          <w:b/>
        </w:rPr>
        <w:t xml:space="preserve">Proposal: </w:t>
      </w:r>
      <w:r>
        <w:rPr>
          <w:rFonts w:cstheme="minorHAnsi"/>
          <w:color w:val="222222"/>
        </w:rPr>
        <w:t xml:space="preserve">Erection of 2 dwelling and associated works </w:t>
      </w:r>
    </w:p>
    <w:p w14:paraId="6EB03261" w14:textId="741DF7F7" w:rsidR="0071155C" w:rsidRDefault="0071155C" w:rsidP="0071155C">
      <w:pPr>
        <w:pStyle w:val="NoSpacing"/>
        <w:ind w:left="720" w:firstLine="632"/>
        <w:rPr>
          <w:rFonts w:cstheme="minorHAnsi"/>
          <w:color w:val="222222"/>
        </w:rPr>
      </w:pPr>
      <w:r>
        <w:rPr>
          <w:b/>
        </w:rPr>
        <w:t xml:space="preserve">Address: </w:t>
      </w:r>
      <w:r>
        <w:rPr>
          <w:rFonts w:cstheme="minorHAnsi"/>
          <w:color w:val="222222"/>
        </w:rPr>
        <w:t>Lowleaze, Silver Street, Minety, SN16 9QU </w:t>
      </w:r>
    </w:p>
    <w:p w14:paraId="3CBEA203" w14:textId="785A1A7D" w:rsidR="0071155C" w:rsidRDefault="0071155C" w:rsidP="0071155C">
      <w:pPr>
        <w:pStyle w:val="NoSpacing"/>
        <w:ind w:left="720" w:firstLine="632"/>
        <w:rPr>
          <w:rFonts w:cstheme="minorHAnsi"/>
          <w:color w:val="222222"/>
        </w:rPr>
      </w:pPr>
    </w:p>
    <w:p w14:paraId="6EDD64DE" w14:textId="5C0FB08F" w:rsidR="0071155C" w:rsidRPr="0071155C" w:rsidRDefault="0071155C" w:rsidP="0071155C">
      <w:pPr>
        <w:pStyle w:val="ListParagraph"/>
        <w:numPr>
          <w:ilvl w:val="1"/>
          <w:numId w:val="1"/>
        </w:numPr>
        <w:spacing w:after="0" w:line="240" w:lineRule="auto"/>
        <w:rPr>
          <w:rFonts w:eastAsia="Times New Roman" w:cstheme="minorHAnsi"/>
          <w:lang w:eastAsia="en-GB"/>
        </w:rPr>
      </w:pPr>
      <w:r w:rsidRPr="0071155C">
        <w:rPr>
          <w:rFonts w:eastAsia="Times New Roman" w:cstheme="minorHAnsi"/>
          <w:b/>
          <w:lang w:eastAsia="en-GB"/>
        </w:rPr>
        <w:t xml:space="preserve">Application: </w:t>
      </w:r>
      <w:r w:rsidRPr="0071155C">
        <w:rPr>
          <w:rFonts w:eastAsia="Times New Roman" w:cstheme="minorHAnsi"/>
          <w:lang w:eastAsia="en-GB"/>
        </w:rPr>
        <w:t>PL/2021/07114 –(Target decision date 10 October 2021)</w:t>
      </w:r>
    </w:p>
    <w:p w14:paraId="3E739BDA" w14:textId="77777777" w:rsidR="0071155C" w:rsidRPr="0071155C" w:rsidRDefault="0071155C" w:rsidP="0071155C">
      <w:pPr>
        <w:spacing w:after="0" w:line="240" w:lineRule="auto"/>
        <w:ind w:left="632" w:firstLine="720"/>
        <w:rPr>
          <w:rFonts w:eastAsia="Times New Roman" w:cstheme="minorHAnsi"/>
          <w:lang w:eastAsia="en-GB"/>
        </w:rPr>
      </w:pPr>
      <w:r w:rsidRPr="0071155C">
        <w:rPr>
          <w:rFonts w:eastAsia="Times New Roman" w:cstheme="minorHAnsi"/>
          <w:b/>
          <w:lang w:eastAsia="en-GB"/>
        </w:rPr>
        <w:t xml:space="preserve">Proposal: </w:t>
      </w:r>
      <w:r w:rsidRPr="0071155C">
        <w:rPr>
          <w:rFonts w:eastAsia="Times New Roman" w:cstheme="minorHAnsi"/>
          <w:color w:val="222222"/>
          <w:lang w:eastAsia="en-GB"/>
        </w:rPr>
        <w:t>Rear Extensions</w:t>
      </w:r>
    </w:p>
    <w:p w14:paraId="742EBD67" w14:textId="0C3DFEA4" w:rsidR="0071155C" w:rsidRDefault="0071155C" w:rsidP="0071155C">
      <w:pPr>
        <w:spacing w:after="0" w:line="240" w:lineRule="auto"/>
        <w:ind w:left="1352"/>
        <w:rPr>
          <w:rFonts w:eastAsia="Times New Roman" w:cstheme="minorHAnsi"/>
          <w:color w:val="222222"/>
          <w:lang w:eastAsia="en-GB"/>
        </w:rPr>
      </w:pPr>
      <w:r w:rsidRPr="0071155C">
        <w:rPr>
          <w:rFonts w:eastAsia="Times New Roman" w:cstheme="minorHAnsi"/>
          <w:b/>
          <w:lang w:eastAsia="en-GB"/>
        </w:rPr>
        <w:t xml:space="preserve">Address: </w:t>
      </w:r>
      <w:r w:rsidRPr="0071155C">
        <w:rPr>
          <w:rFonts w:eastAsia="Times New Roman" w:cstheme="minorHAnsi"/>
          <w:color w:val="222222"/>
          <w:lang w:eastAsia="en-GB"/>
        </w:rPr>
        <w:t>Swillbrook house, Boundary South to Swillbrook House, Swillbrook, SN16 9GA </w:t>
      </w:r>
    </w:p>
    <w:p w14:paraId="6D88B0D6" w14:textId="77777777" w:rsidR="0071155C" w:rsidRPr="0071155C" w:rsidRDefault="0071155C" w:rsidP="0071155C">
      <w:pPr>
        <w:spacing w:after="0" w:line="240" w:lineRule="auto"/>
        <w:rPr>
          <w:rFonts w:eastAsia="Times New Roman" w:cstheme="minorHAnsi"/>
          <w:lang w:eastAsia="en-GB"/>
        </w:rPr>
      </w:pPr>
    </w:p>
    <w:p w14:paraId="2FF4FF40" w14:textId="408A163A" w:rsidR="0071155C" w:rsidRPr="0071155C" w:rsidRDefault="0071155C" w:rsidP="0071155C">
      <w:pPr>
        <w:pStyle w:val="ListParagraph"/>
        <w:numPr>
          <w:ilvl w:val="1"/>
          <w:numId w:val="1"/>
        </w:numPr>
        <w:spacing w:after="0" w:line="240" w:lineRule="auto"/>
        <w:rPr>
          <w:rFonts w:eastAsia="Times New Roman" w:cstheme="minorHAnsi"/>
          <w:lang w:eastAsia="en-GB"/>
        </w:rPr>
      </w:pPr>
      <w:r w:rsidRPr="0071155C">
        <w:rPr>
          <w:rFonts w:eastAsia="Times New Roman" w:cstheme="minorHAnsi"/>
          <w:b/>
          <w:lang w:eastAsia="en-GB"/>
        </w:rPr>
        <w:t xml:space="preserve">Application: </w:t>
      </w:r>
      <w:r w:rsidRPr="0071155C">
        <w:rPr>
          <w:rFonts w:eastAsia="Times New Roman" w:cstheme="minorHAnsi"/>
          <w:lang w:eastAsia="en-GB"/>
        </w:rPr>
        <w:t>PL/2021/06991 – (Target decision date 6 September 2021)</w:t>
      </w:r>
    </w:p>
    <w:p w14:paraId="64F0F751" w14:textId="77777777" w:rsidR="0071155C" w:rsidRPr="0071155C" w:rsidRDefault="0071155C" w:rsidP="0071155C">
      <w:pPr>
        <w:spacing w:after="0" w:line="240" w:lineRule="auto"/>
        <w:ind w:left="1352"/>
        <w:rPr>
          <w:rFonts w:eastAsia="Times New Roman" w:cstheme="minorHAnsi"/>
          <w:color w:val="222222"/>
          <w:lang w:eastAsia="en-GB"/>
        </w:rPr>
      </w:pPr>
      <w:r w:rsidRPr="0071155C">
        <w:rPr>
          <w:rFonts w:eastAsia="Times New Roman" w:cstheme="minorHAnsi"/>
          <w:b/>
          <w:lang w:eastAsia="en-GB"/>
        </w:rPr>
        <w:t xml:space="preserve">Proposal: </w:t>
      </w:r>
      <w:r w:rsidRPr="0071155C">
        <w:rPr>
          <w:rFonts w:eastAsia="Times New Roman" w:cstheme="minorHAnsi"/>
          <w:color w:val="222222"/>
          <w:shd w:val="clear" w:color="auto" w:fill="FFFFFF"/>
          <w:lang w:eastAsia="en-GB"/>
        </w:rPr>
        <w:t>Extension of existing Gypsy/Traveller site with 4 no. additional pitches including 4 no. day rooms, 4 no. mobile homes, 4 no. touring caravans, and associated works</w:t>
      </w:r>
    </w:p>
    <w:p w14:paraId="0B4CB9B1" w14:textId="3F3305D8" w:rsidR="0071155C" w:rsidRDefault="0071155C" w:rsidP="0071155C">
      <w:pPr>
        <w:spacing w:after="0" w:line="240" w:lineRule="auto"/>
        <w:ind w:left="632" w:firstLine="720"/>
        <w:rPr>
          <w:rFonts w:eastAsia="Times New Roman" w:cstheme="minorHAnsi"/>
          <w:color w:val="222222"/>
          <w:lang w:eastAsia="en-GB"/>
        </w:rPr>
      </w:pPr>
      <w:r w:rsidRPr="0071155C">
        <w:rPr>
          <w:rFonts w:eastAsia="Times New Roman" w:cstheme="minorHAnsi"/>
          <w:b/>
          <w:lang w:eastAsia="en-GB"/>
        </w:rPr>
        <w:t xml:space="preserve">Address: </w:t>
      </w:r>
      <w:r w:rsidRPr="0071155C">
        <w:rPr>
          <w:rFonts w:eastAsia="Times New Roman" w:cstheme="minorHAnsi"/>
          <w:color w:val="222222"/>
          <w:lang w:eastAsia="en-GB"/>
        </w:rPr>
        <w:t>Land adjacent to B4040, Minety</w:t>
      </w:r>
    </w:p>
    <w:p w14:paraId="23740A35" w14:textId="35B86BD2" w:rsidR="0071155C" w:rsidRDefault="0071155C" w:rsidP="0071155C">
      <w:pPr>
        <w:spacing w:after="0" w:line="240" w:lineRule="auto"/>
        <w:ind w:left="632" w:firstLine="720"/>
        <w:rPr>
          <w:rFonts w:eastAsia="Times New Roman" w:cstheme="minorHAnsi"/>
          <w:color w:val="222222"/>
          <w:lang w:eastAsia="en-GB"/>
        </w:rPr>
      </w:pPr>
    </w:p>
    <w:p w14:paraId="705A2194" w14:textId="06095AFA" w:rsidR="0071155C" w:rsidRDefault="0071155C" w:rsidP="0071155C">
      <w:pPr>
        <w:pStyle w:val="ListParagraph"/>
        <w:numPr>
          <w:ilvl w:val="1"/>
          <w:numId w:val="1"/>
        </w:numPr>
        <w:spacing w:after="0" w:line="240" w:lineRule="auto"/>
        <w:rPr>
          <w:rFonts w:cstheme="minorHAnsi"/>
          <w:bCs/>
          <w:sz w:val="20"/>
        </w:rPr>
      </w:pPr>
      <w:r>
        <w:rPr>
          <w:rFonts w:cs="Tahoma"/>
          <w:b/>
          <w:sz w:val="20"/>
        </w:rPr>
        <w:t xml:space="preserve">Application: </w:t>
      </w:r>
      <w:r>
        <w:rPr>
          <w:rFonts w:cs="Tahoma"/>
          <w:bCs/>
          <w:sz w:val="20"/>
        </w:rPr>
        <w:t>PL/2021/06881 – (Target decision date 2 September 2021)</w:t>
      </w:r>
    </w:p>
    <w:p w14:paraId="1C8C3E01" w14:textId="77777777" w:rsidR="0071155C" w:rsidRDefault="0071155C" w:rsidP="0071155C">
      <w:pPr>
        <w:pStyle w:val="NoSpacing"/>
        <w:ind w:left="1353"/>
      </w:pPr>
      <w:r>
        <w:rPr>
          <w:rFonts w:cs="Tahoma"/>
          <w:b/>
          <w:sz w:val="20"/>
        </w:rPr>
        <w:t xml:space="preserve">Proposal: </w:t>
      </w:r>
      <w:r>
        <w:rPr>
          <w:rFonts w:cstheme="minorHAnsi"/>
          <w:sz w:val="20"/>
        </w:rPr>
        <w:t>Demolish existing builders yard/outbuildings and replace with 4 bed dwelling and garage with access improvements</w:t>
      </w:r>
    </w:p>
    <w:p w14:paraId="0E7ACCD8" w14:textId="4B3366CF" w:rsidR="0071155C" w:rsidRDefault="0071155C" w:rsidP="0071155C">
      <w:pPr>
        <w:pStyle w:val="NoSpacing"/>
        <w:ind w:left="633" w:firstLine="720"/>
        <w:rPr>
          <w:rFonts w:cstheme="minorHAnsi"/>
          <w:sz w:val="20"/>
        </w:rPr>
      </w:pPr>
      <w:r>
        <w:rPr>
          <w:rFonts w:cs="Tahoma"/>
          <w:b/>
          <w:sz w:val="20"/>
        </w:rPr>
        <w:t xml:space="preserve">Address: </w:t>
      </w:r>
      <w:r>
        <w:rPr>
          <w:rFonts w:cstheme="minorHAnsi"/>
          <w:sz w:val="20"/>
        </w:rPr>
        <w:t>H.V. Cook &amp; Son Ltd, Silver Street, Minety</w:t>
      </w:r>
    </w:p>
    <w:p w14:paraId="0DFBE0C1" w14:textId="3E95E159" w:rsidR="0071155C" w:rsidRDefault="0071155C" w:rsidP="0071155C">
      <w:pPr>
        <w:pStyle w:val="NoSpacing"/>
        <w:ind w:left="633" w:firstLine="720"/>
      </w:pPr>
    </w:p>
    <w:p w14:paraId="16F2E29C" w14:textId="77777777" w:rsidR="0071155C" w:rsidRDefault="0071155C" w:rsidP="0071155C">
      <w:pPr>
        <w:pStyle w:val="NoSpacing"/>
        <w:ind w:left="633" w:firstLine="720"/>
      </w:pPr>
    </w:p>
    <w:p w14:paraId="7EEC34E3" w14:textId="1DAFC9B3" w:rsidR="0071155C" w:rsidRDefault="0071155C" w:rsidP="0071155C">
      <w:pPr>
        <w:pStyle w:val="ListParagraph"/>
        <w:numPr>
          <w:ilvl w:val="1"/>
          <w:numId w:val="1"/>
        </w:numPr>
        <w:spacing w:after="0" w:line="240" w:lineRule="auto"/>
        <w:rPr>
          <w:rFonts w:cstheme="minorHAnsi"/>
          <w:bCs/>
          <w:sz w:val="20"/>
        </w:rPr>
      </w:pPr>
      <w:r>
        <w:rPr>
          <w:rFonts w:cs="Tahoma"/>
          <w:b/>
          <w:sz w:val="20"/>
        </w:rPr>
        <w:t xml:space="preserve">Application: </w:t>
      </w:r>
      <w:r>
        <w:rPr>
          <w:rFonts w:cs="Tahoma"/>
          <w:bCs/>
          <w:sz w:val="20"/>
        </w:rPr>
        <w:t>PL/2021/06480 – (Target decision date 14 September 2021)</w:t>
      </w:r>
    </w:p>
    <w:p w14:paraId="46B5EDD6" w14:textId="77777777" w:rsidR="0071155C" w:rsidRDefault="0071155C" w:rsidP="0071155C">
      <w:pPr>
        <w:pStyle w:val="NoSpacing"/>
        <w:ind w:left="1352"/>
        <w:rPr>
          <w:rFonts w:ascii="Roboto" w:hAnsi="Roboto" w:cs="Arial"/>
          <w:color w:val="222222"/>
          <w:szCs w:val="24"/>
        </w:rPr>
      </w:pPr>
      <w:r>
        <w:rPr>
          <w:rFonts w:cs="Tahoma"/>
          <w:b/>
        </w:rPr>
        <w:t xml:space="preserve">Proposal: </w:t>
      </w:r>
      <w:r>
        <w:rPr>
          <w:shd w:val="clear" w:color="auto" w:fill="FFFFFF"/>
        </w:rPr>
        <w:t>Notification for Prior Approval under Class R for a Change of Use of part of an Agricultural Barn to Storage Use (B8)</w:t>
      </w:r>
    </w:p>
    <w:p w14:paraId="4C7210DE" w14:textId="77777777" w:rsidR="0071155C" w:rsidRDefault="0071155C" w:rsidP="0071155C">
      <w:pPr>
        <w:pStyle w:val="NoSpacing"/>
        <w:ind w:left="632" w:firstLine="720"/>
        <w:rPr>
          <w:rFonts w:ascii="Roboto" w:hAnsi="Roboto" w:cs="Arial"/>
          <w:color w:val="222222"/>
          <w:szCs w:val="24"/>
        </w:rPr>
      </w:pPr>
      <w:r>
        <w:rPr>
          <w:rFonts w:cs="Tahoma"/>
          <w:b/>
        </w:rPr>
        <w:t xml:space="preserve">Address: </w:t>
      </w:r>
      <w:r>
        <w:rPr>
          <w:shd w:val="clear" w:color="auto" w:fill="FFFFFF"/>
        </w:rPr>
        <w:t>COMMON FARM, THE COMMON, MINETY, MALMESBURY, SN16 9RH</w:t>
      </w:r>
    </w:p>
    <w:p w14:paraId="7F0D2596" w14:textId="1D4553F0" w:rsidR="0071155C" w:rsidRDefault="0071155C" w:rsidP="0071155C">
      <w:pPr>
        <w:pStyle w:val="ListParagraph"/>
        <w:spacing w:after="0" w:line="240" w:lineRule="auto"/>
        <w:ind w:left="1352"/>
        <w:rPr>
          <w:rFonts w:eastAsia="Times New Roman" w:cstheme="minorHAnsi"/>
          <w:color w:val="222222"/>
          <w:lang w:eastAsia="en-GB"/>
        </w:rPr>
      </w:pPr>
    </w:p>
    <w:p w14:paraId="4C3B1320" w14:textId="341A2E27" w:rsidR="009B028D" w:rsidRPr="009B028D" w:rsidRDefault="009B028D" w:rsidP="009B028D">
      <w:pPr>
        <w:pStyle w:val="ListParagraph"/>
        <w:numPr>
          <w:ilvl w:val="1"/>
          <w:numId w:val="1"/>
        </w:numPr>
        <w:spacing w:after="0" w:line="240" w:lineRule="auto"/>
        <w:rPr>
          <w:rFonts w:eastAsia="Times New Roman" w:cstheme="minorHAnsi"/>
          <w:bCs/>
          <w:sz w:val="20"/>
          <w:szCs w:val="20"/>
          <w:lang w:eastAsia="en-GB"/>
        </w:rPr>
      </w:pPr>
      <w:r w:rsidRPr="009B028D">
        <w:rPr>
          <w:rFonts w:eastAsia="Times New Roman" w:cs="Tahoma"/>
          <w:b/>
          <w:sz w:val="20"/>
          <w:szCs w:val="20"/>
          <w:lang w:eastAsia="en-GB"/>
        </w:rPr>
        <w:t>Application:</w:t>
      </w:r>
      <w:r w:rsidRPr="009B028D">
        <w:rPr>
          <w:rFonts w:eastAsia="Times New Roman" w:cs="Tahoma"/>
          <w:bCs/>
          <w:sz w:val="20"/>
          <w:szCs w:val="20"/>
          <w:lang w:eastAsia="en-GB"/>
        </w:rPr>
        <w:t xml:space="preserve"> 21/00750/FUL </w:t>
      </w:r>
      <w:r w:rsidRPr="009B028D">
        <w:rPr>
          <w:rFonts w:eastAsia="Times New Roman" w:cs="Tahoma"/>
          <w:bCs/>
          <w:i/>
          <w:iCs/>
          <w:sz w:val="20"/>
          <w:szCs w:val="20"/>
          <w:lang w:eastAsia="en-GB"/>
        </w:rPr>
        <w:t>(Target decision date 12 August 2021)</w:t>
      </w:r>
    </w:p>
    <w:p w14:paraId="1159A2DF" w14:textId="77777777" w:rsidR="009B028D" w:rsidRPr="009B028D" w:rsidRDefault="009B028D" w:rsidP="009B028D">
      <w:pPr>
        <w:spacing w:after="0" w:line="240" w:lineRule="auto"/>
        <w:ind w:left="1352"/>
        <w:rPr>
          <w:rFonts w:ascii="Helvetica" w:eastAsia="Times New Roman" w:hAnsi="Helvetica" w:cs="Helvetica"/>
          <w:bCs/>
          <w:color w:val="222222"/>
          <w:sz w:val="24"/>
          <w:szCs w:val="24"/>
          <w:lang w:eastAsia="en-GB"/>
        </w:rPr>
      </w:pPr>
      <w:r w:rsidRPr="009B028D">
        <w:rPr>
          <w:rFonts w:eastAsia="Times New Roman" w:cstheme="minorHAnsi"/>
          <w:b/>
          <w:sz w:val="20"/>
          <w:szCs w:val="20"/>
          <w:lang w:eastAsia="en-GB"/>
        </w:rPr>
        <w:t xml:space="preserve">Proposal: </w:t>
      </w:r>
      <w:r w:rsidRPr="009B028D">
        <w:rPr>
          <w:rFonts w:eastAsia="Times New Roman" w:cstheme="minorHAnsi"/>
          <w:color w:val="222222"/>
          <w:sz w:val="20"/>
          <w:szCs w:val="20"/>
          <w:shd w:val="clear" w:color="auto" w:fill="FFFFFF"/>
          <w:lang w:eastAsia="en-GB"/>
        </w:rPr>
        <w:t>Change use of land from agriculture to keeping horses, and construction of 3 stables and open fronted storage barn. Driveway access to stables from road.</w:t>
      </w:r>
    </w:p>
    <w:p w14:paraId="36C9FC3C" w14:textId="77777777" w:rsidR="009B028D" w:rsidRPr="009B028D" w:rsidRDefault="009B028D" w:rsidP="009B028D">
      <w:pPr>
        <w:spacing w:after="0" w:line="240" w:lineRule="auto"/>
        <w:ind w:left="632" w:firstLine="720"/>
        <w:rPr>
          <w:rFonts w:eastAsia="Times New Roman" w:cstheme="minorHAnsi"/>
          <w:bCs/>
          <w:sz w:val="20"/>
          <w:szCs w:val="20"/>
          <w:lang w:eastAsia="en-GB"/>
        </w:rPr>
      </w:pPr>
      <w:r w:rsidRPr="009B028D">
        <w:rPr>
          <w:rFonts w:eastAsia="Times New Roman" w:cs="Tahoma"/>
          <w:b/>
          <w:sz w:val="20"/>
          <w:szCs w:val="20"/>
          <w:lang w:eastAsia="en-GB"/>
        </w:rPr>
        <w:t xml:space="preserve">Address: </w:t>
      </w:r>
      <w:r w:rsidRPr="009B028D">
        <w:rPr>
          <w:rFonts w:eastAsia="Times New Roman" w:cs="Tahoma"/>
          <w:bCs/>
          <w:sz w:val="20"/>
          <w:szCs w:val="20"/>
          <w:lang w:eastAsia="en-GB"/>
        </w:rPr>
        <w:t>Land at Ashton Road, Minety</w:t>
      </w:r>
    </w:p>
    <w:p w14:paraId="07B1D4BD" w14:textId="1ACA740B" w:rsidR="009B028D" w:rsidRDefault="009B028D" w:rsidP="0071155C">
      <w:pPr>
        <w:pStyle w:val="ListParagraph"/>
        <w:spacing w:after="0" w:line="240" w:lineRule="auto"/>
        <w:ind w:left="1352"/>
        <w:rPr>
          <w:rFonts w:eastAsia="Times New Roman" w:cstheme="minorHAnsi"/>
          <w:color w:val="222222"/>
          <w:lang w:eastAsia="en-GB"/>
        </w:rPr>
      </w:pPr>
    </w:p>
    <w:p w14:paraId="20BF131E" w14:textId="53517569" w:rsidR="009B028D" w:rsidRPr="009B028D" w:rsidRDefault="009B028D" w:rsidP="009B028D">
      <w:pPr>
        <w:pStyle w:val="ListParagraph"/>
        <w:numPr>
          <w:ilvl w:val="1"/>
          <w:numId w:val="1"/>
        </w:numPr>
        <w:spacing w:after="0" w:line="240" w:lineRule="auto"/>
        <w:rPr>
          <w:rFonts w:eastAsia="Times New Roman" w:cstheme="minorHAnsi"/>
          <w:bCs/>
          <w:i/>
          <w:iCs/>
          <w:sz w:val="20"/>
          <w:szCs w:val="20"/>
          <w:lang w:eastAsia="en-GB"/>
        </w:rPr>
      </w:pPr>
      <w:r w:rsidRPr="009B028D">
        <w:rPr>
          <w:rFonts w:eastAsia="Times New Roman" w:cs="Tahoma"/>
          <w:b/>
          <w:sz w:val="20"/>
          <w:szCs w:val="20"/>
          <w:lang w:eastAsia="en-GB"/>
        </w:rPr>
        <w:t xml:space="preserve">Application: </w:t>
      </w:r>
      <w:r w:rsidRPr="009B028D">
        <w:rPr>
          <w:rFonts w:eastAsia="Times New Roman" w:cs="Tahoma"/>
          <w:bCs/>
          <w:sz w:val="20"/>
          <w:szCs w:val="20"/>
          <w:lang w:eastAsia="en-GB"/>
        </w:rPr>
        <w:t xml:space="preserve">PL/2021/06434 Listed Building consent &amp; PL/2021/05293 </w:t>
      </w:r>
      <w:r w:rsidRPr="009B028D">
        <w:rPr>
          <w:rFonts w:eastAsia="Times New Roman" w:cs="Tahoma"/>
          <w:bCs/>
          <w:i/>
          <w:iCs/>
          <w:sz w:val="20"/>
          <w:szCs w:val="20"/>
          <w:lang w:eastAsia="en-GB"/>
        </w:rPr>
        <w:t>(Target decision date 3 September 2021)</w:t>
      </w:r>
    </w:p>
    <w:p w14:paraId="5D4D2CC7" w14:textId="77777777" w:rsidR="009B028D" w:rsidRPr="009B028D" w:rsidRDefault="009B028D" w:rsidP="009B028D">
      <w:pPr>
        <w:spacing w:after="0" w:line="240" w:lineRule="auto"/>
        <w:ind w:left="632" w:firstLine="720"/>
        <w:rPr>
          <w:rFonts w:ascii="Helvetica" w:eastAsia="Times New Roman" w:hAnsi="Helvetica" w:cs="Helvetica"/>
          <w:bCs/>
          <w:color w:val="222222"/>
          <w:sz w:val="24"/>
          <w:szCs w:val="24"/>
          <w:lang w:eastAsia="en-GB"/>
        </w:rPr>
      </w:pPr>
      <w:r w:rsidRPr="009B028D">
        <w:rPr>
          <w:rFonts w:eastAsia="Times New Roman" w:cstheme="minorHAnsi"/>
          <w:b/>
          <w:sz w:val="20"/>
          <w:szCs w:val="20"/>
          <w:lang w:eastAsia="en-GB"/>
        </w:rPr>
        <w:t xml:space="preserve">Proposal: </w:t>
      </w:r>
      <w:r w:rsidRPr="009B028D">
        <w:rPr>
          <w:rFonts w:eastAsia="Times New Roman" w:cstheme="minorHAnsi"/>
          <w:b/>
          <w:bCs/>
          <w:color w:val="222222"/>
          <w:sz w:val="20"/>
          <w:szCs w:val="20"/>
          <w:shd w:val="clear" w:color="auto" w:fill="FFFFFF"/>
          <w:lang w:eastAsia="en-GB"/>
        </w:rPr>
        <w:t>Extension and alteration to dwelling</w:t>
      </w:r>
    </w:p>
    <w:p w14:paraId="74BBC80C" w14:textId="08F07890" w:rsidR="009B028D" w:rsidRDefault="009B028D" w:rsidP="009B028D">
      <w:pPr>
        <w:spacing w:after="0" w:line="240" w:lineRule="auto"/>
        <w:ind w:left="1613" w:hanging="261"/>
        <w:rPr>
          <w:rFonts w:eastAsia="Times New Roman" w:cs="Tahoma"/>
          <w:bCs/>
          <w:sz w:val="20"/>
          <w:szCs w:val="20"/>
          <w:lang w:eastAsia="en-GB"/>
        </w:rPr>
      </w:pPr>
      <w:r w:rsidRPr="009B028D">
        <w:rPr>
          <w:rFonts w:eastAsia="Times New Roman" w:cs="Tahoma"/>
          <w:b/>
          <w:sz w:val="20"/>
          <w:szCs w:val="20"/>
          <w:lang w:eastAsia="en-GB"/>
        </w:rPr>
        <w:t xml:space="preserve">Address: </w:t>
      </w:r>
      <w:r w:rsidRPr="009B028D">
        <w:rPr>
          <w:rFonts w:eastAsia="Times New Roman" w:cs="Tahoma"/>
          <w:bCs/>
          <w:sz w:val="20"/>
          <w:szCs w:val="20"/>
          <w:lang w:eastAsia="en-GB"/>
        </w:rPr>
        <w:t>Lower Moor Manor, The Moor, Minety</w:t>
      </w:r>
    </w:p>
    <w:p w14:paraId="0C4DDFCB" w14:textId="228F1A0F" w:rsidR="009B028D" w:rsidRDefault="009B028D" w:rsidP="009B028D">
      <w:pPr>
        <w:spacing w:after="0" w:line="240" w:lineRule="auto"/>
        <w:ind w:left="1613" w:hanging="261"/>
        <w:rPr>
          <w:rFonts w:eastAsia="Times New Roman" w:cstheme="minorHAnsi"/>
          <w:bCs/>
          <w:sz w:val="20"/>
          <w:szCs w:val="20"/>
          <w:lang w:eastAsia="en-GB"/>
        </w:rPr>
      </w:pPr>
    </w:p>
    <w:p w14:paraId="56066A8B" w14:textId="742E4F74" w:rsidR="009B028D" w:rsidRPr="009B028D" w:rsidRDefault="009B028D" w:rsidP="009B028D">
      <w:pPr>
        <w:pStyle w:val="ListParagraph"/>
        <w:numPr>
          <w:ilvl w:val="1"/>
          <w:numId w:val="1"/>
        </w:numPr>
        <w:spacing w:after="0" w:line="240" w:lineRule="auto"/>
        <w:rPr>
          <w:rFonts w:eastAsia="Times New Roman" w:cstheme="minorHAnsi"/>
          <w:bCs/>
          <w:sz w:val="20"/>
          <w:szCs w:val="20"/>
          <w:lang w:eastAsia="en-GB"/>
        </w:rPr>
      </w:pPr>
      <w:r w:rsidRPr="009B028D">
        <w:rPr>
          <w:rFonts w:eastAsia="Times New Roman" w:cs="Tahoma"/>
          <w:b/>
          <w:sz w:val="20"/>
          <w:szCs w:val="20"/>
          <w:lang w:eastAsia="en-GB"/>
        </w:rPr>
        <w:lastRenderedPageBreak/>
        <w:t xml:space="preserve">Application: </w:t>
      </w:r>
      <w:r w:rsidRPr="009B028D">
        <w:rPr>
          <w:rFonts w:eastAsia="Times New Roman" w:cs="Tahoma"/>
          <w:bCs/>
          <w:sz w:val="20"/>
          <w:szCs w:val="20"/>
          <w:lang w:eastAsia="en-GB"/>
        </w:rPr>
        <w:t xml:space="preserve">20/03528/FUL </w:t>
      </w:r>
      <w:r w:rsidRPr="009B028D">
        <w:rPr>
          <w:rFonts w:eastAsia="Times New Roman" w:cs="Tahoma"/>
          <w:bCs/>
          <w:i/>
          <w:iCs/>
          <w:sz w:val="20"/>
          <w:szCs w:val="20"/>
          <w:lang w:eastAsia="en-GB"/>
        </w:rPr>
        <w:t>(Target decision date 20 August 2021)</w:t>
      </w:r>
    </w:p>
    <w:p w14:paraId="4F32489C" w14:textId="77777777" w:rsidR="009B028D" w:rsidRPr="009B028D" w:rsidRDefault="009B028D" w:rsidP="009B028D">
      <w:pPr>
        <w:spacing w:after="0" w:line="240" w:lineRule="auto"/>
        <w:ind w:left="1440"/>
        <w:rPr>
          <w:rFonts w:ascii="Helvetica" w:eastAsia="Times New Roman" w:hAnsi="Helvetica" w:cs="Helvetica"/>
          <w:color w:val="222222"/>
          <w:sz w:val="24"/>
          <w:szCs w:val="24"/>
          <w:lang w:eastAsia="en-GB"/>
        </w:rPr>
      </w:pPr>
      <w:r w:rsidRPr="009B028D">
        <w:rPr>
          <w:rFonts w:eastAsia="Times New Roman" w:cstheme="minorHAnsi"/>
          <w:b/>
          <w:sz w:val="20"/>
          <w:szCs w:val="20"/>
          <w:lang w:eastAsia="en-GB"/>
        </w:rPr>
        <w:t xml:space="preserve">Proposal: </w:t>
      </w:r>
      <w:r w:rsidRPr="009B028D">
        <w:rPr>
          <w:rFonts w:eastAsia="Times New Roman" w:cstheme="minorHAnsi"/>
          <w:color w:val="222222"/>
          <w:sz w:val="20"/>
          <w:szCs w:val="20"/>
          <w:lang w:eastAsia="en-GB"/>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57187B03" w14:textId="77777777" w:rsidR="009B028D" w:rsidRPr="009B028D" w:rsidRDefault="009B028D" w:rsidP="009B028D">
      <w:pPr>
        <w:spacing w:after="0" w:line="240" w:lineRule="auto"/>
        <w:ind w:left="1701" w:hanging="261"/>
        <w:rPr>
          <w:rFonts w:eastAsia="Times New Roman" w:cstheme="minorHAnsi"/>
          <w:bCs/>
          <w:sz w:val="20"/>
          <w:szCs w:val="20"/>
          <w:lang w:eastAsia="en-GB"/>
        </w:rPr>
      </w:pPr>
      <w:r w:rsidRPr="009B028D">
        <w:rPr>
          <w:rFonts w:eastAsia="Times New Roman" w:cs="Tahoma"/>
          <w:b/>
          <w:sz w:val="20"/>
          <w:szCs w:val="20"/>
          <w:lang w:eastAsia="en-GB"/>
        </w:rPr>
        <w:t xml:space="preserve">Address: </w:t>
      </w:r>
      <w:r w:rsidRPr="009B028D">
        <w:rPr>
          <w:rFonts w:eastAsia="Times New Roman" w:cs="Tahoma"/>
          <w:bCs/>
          <w:sz w:val="20"/>
          <w:szCs w:val="20"/>
          <w:lang w:eastAsia="en-GB"/>
        </w:rPr>
        <w:t>Land near Minety Substation, Minety</w:t>
      </w:r>
    </w:p>
    <w:p w14:paraId="66E76479" w14:textId="77777777" w:rsidR="009B028D" w:rsidRPr="009B028D" w:rsidRDefault="009B028D" w:rsidP="009B028D">
      <w:pPr>
        <w:spacing w:after="0" w:line="240" w:lineRule="auto"/>
        <w:ind w:left="1613" w:hanging="261"/>
        <w:rPr>
          <w:rFonts w:eastAsia="Times New Roman" w:cstheme="minorHAnsi"/>
          <w:bCs/>
          <w:sz w:val="20"/>
          <w:szCs w:val="20"/>
          <w:lang w:eastAsia="en-GB"/>
        </w:rPr>
      </w:pPr>
    </w:p>
    <w:p w14:paraId="63D29586" w14:textId="77777777" w:rsidR="009B028D" w:rsidRPr="0071155C" w:rsidRDefault="009B028D" w:rsidP="0071155C">
      <w:pPr>
        <w:pStyle w:val="ListParagraph"/>
        <w:spacing w:after="0" w:line="240" w:lineRule="auto"/>
        <w:ind w:left="1352"/>
        <w:rPr>
          <w:rFonts w:eastAsia="Times New Roman" w:cstheme="minorHAnsi"/>
          <w:color w:val="222222"/>
          <w:lang w:eastAsia="en-GB"/>
        </w:rPr>
      </w:pPr>
    </w:p>
    <w:p w14:paraId="415E9B97" w14:textId="6583CAAB" w:rsidR="0071155C" w:rsidRDefault="0071155C" w:rsidP="0071155C">
      <w:pPr>
        <w:spacing w:after="0" w:line="240" w:lineRule="auto"/>
        <w:ind w:left="1352"/>
        <w:rPr>
          <w:rFonts w:eastAsia="Times New Roman" w:cstheme="minorHAnsi"/>
          <w:color w:val="222222"/>
          <w:lang w:eastAsia="en-GB"/>
        </w:rPr>
      </w:pPr>
    </w:p>
    <w:p w14:paraId="0C02E1A8" w14:textId="77777777" w:rsidR="0071155C" w:rsidRPr="0071155C" w:rsidRDefault="0071155C" w:rsidP="0071155C">
      <w:pPr>
        <w:spacing w:after="0" w:line="240" w:lineRule="auto"/>
        <w:ind w:left="1352"/>
        <w:rPr>
          <w:rFonts w:eastAsia="Times New Roman" w:cstheme="minorHAnsi"/>
          <w:color w:val="222222"/>
          <w:lang w:eastAsia="en-GB"/>
        </w:rPr>
      </w:pPr>
    </w:p>
    <w:p w14:paraId="33B71F9A" w14:textId="77777777" w:rsidR="0071155C" w:rsidRDefault="0071155C" w:rsidP="0071155C">
      <w:pPr>
        <w:pStyle w:val="NoSpacing"/>
        <w:ind w:left="720" w:firstLine="632"/>
        <w:rPr>
          <w:rFonts w:cstheme="minorHAnsi"/>
          <w:color w:val="222222"/>
        </w:rPr>
      </w:pPr>
    </w:p>
    <w:p w14:paraId="586DBCFA" w14:textId="7AF8CADC" w:rsidR="0071155C" w:rsidRDefault="0071155C" w:rsidP="0071155C">
      <w:pPr>
        <w:pStyle w:val="NoSpacing"/>
        <w:ind w:left="1352"/>
        <w:rPr>
          <w:rFonts w:cs="Tahoma"/>
          <w:bCs/>
        </w:rPr>
      </w:pPr>
    </w:p>
    <w:p w14:paraId="68A970D0" w14:textId="77777777" w:rsidR="0071155C" w:rsidRPr="000923EC" w:rsidRDefault="0071155C" w:rsidP="0071155C">
      <w:pPr>
        <w:pStyle w:val="NoSpacing"/>
        <w:ind w:left="1352"/>
        <w:rPr>
          <w:rFonts w:cs="Tahoma"/>
          <w:bCs/>
        </w:rPr>
      </w:pPr>
    </w:p>
    <w:p w14:paraId="201C9AAB" w14:textId="491DAE30" w:rsidR="000923EC" w:rsidRPr="000923EC" w:rsidRDefault="000923EC" w:rsidP="000923EC">
      <w:pPr>
        <w:pStyle w:val="NoSpacing"/>
        <w:rPr>
          <w:rFonts w:ascii="Arial" w:hAnsi="Arial" w:cs="Arial"/>
        </w:rPr>
      </w:pPr>
    </w:p>
    <w:p w14:paraId="1BE2C578" w14:textId="75BCC0CE" w:rsidR="001B6194" w:rsidRPr="001B6194" w:rsidRDefault="001B6194" w:rsidP="001B6194">
      <w:pPr>
        <w:pStyle w:val="NoSpacing"/>
        <w:rPr>
          <w:rFonts w:ascii="Arial" w:hAnsi="Arial" w:cs="Arial"/>
        </w:rPr>
      </w:pPr>
    </w:p>
    <w:p w14:paraId="545B00F0" w14:textId="2C7CE9E0" w:rsidR="003E4973" w:rsidRPr="003E4973" w:rsidRDefault="003E4973" w:rsidP="003E4973">
      <w:pPr>
        <w:pStyle w:val="NoSpacing"/>
        <w:rPr>
          <w:rFonts w:ascii="Arial" w:hAnsi="Arial" w:cs="Arial"/>
        </w:rPr>
      </w:pPr>
    </w:p>
    <w:sectPr w:rsidR="003E4973" w:rsidRPr="003E49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A324" w14:textId="77777777" w:rsidR="00366D40" w:rsidRDefault="00366D40" w:rsidP="00086895">
      <w:pPr>
        <w:spacing w:after="0" w:line="240" w:lineRule="auto"/>
      </w:pPr>
      <w:r>
        <w:separator/>
      </w:r>
    </w:p>
  </w:endnote>
  <w:endnote w:type="continuationSeparator" w:id="0">
    <w:p w14:paraId="12C1B485" w14:textId="77777777" w:rsidR="00366D40" w:rsidRDefault="00366D40" w:rsidP="0008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56337"/>
      <w:docPartObj>
        <w:docPartGallery w:val="Page Numbers (Bottom of Page)"/>
        <w:docPartUnique/>
      </w:docPartObj>
    </w:sdtPr>
    <w:sdtEndPr>
      <w:rPr>
        <w:noProof/>
      </w:rPr>
    </w:sdtEndPr>
    <w:sdtContent>
      <w:p w14:paraId="7D5A3124" w14:textId="0566F280" w:rsidR="00086895" w:rsidRDefault="00086895">
        <w:pPr>
          <w:pStyle w:val="Footer"/>
        </w:pPr>
        <w:r>
          <w:t>Minety Parish council – Agenda.  October 2021</w:t>
        </w:r>
      </w:p>
    </w:sdtContent>
  </w:sdt>
  <w:p w14:paraId="5BDC9974" w14:textId="77777777" w:rsidR="00086895" w:rsidRDefault="0008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8A62F" w14:textId="77777777" w:rsidR="00366D40" w:rsidRDefault="00366D40" w:rsidP="00086895">
      <w:pPr>
        <w:spacing w:after="0" w:line="240" w:lineRule="auto"/>
      </w:pPr>
      <w:r>
        <w:separator/>
      </w:r>
    </w:p>
  </w:footnote>
  <w:footnote w:type="continuationSeparator" w:id="0">
    <w:p w14:paraId="0CAB1A52" w14:textId="77777777" w:rsidR="00366D40" w:rsidRDefault="00366D40" w:rsidP="0008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6952"/>
      <w:docPartObj>
        <w:docPartGallery w:val="Page Numbers (Top of Page)"/>
        <w:docPartUnique/>
      </w:docPartObj>
    </w:sdtPr>
    <w:sdtEndPr>
      <w:rPr>
        <w:noProof/>
      </w:rPr>
    </w:sdtEndPr>
    <w:sdtContent>
      <w:p w14:paraId="24194734" w14:textId="77C37E76" w:rsidR="00086895" w:rsidRDefault="00086895">
        <w:pPr>
          <w:pStyle w:val="Header"/>
        </w:pPr>
        <w:r>
          <w:fldChar w:fldCharType="begin"/>
        </w:r>
        <w:r>
          <w:instrText xml:space="preserve"> PAGE   \* MERGEFORMAT </w:instrText>
        </w:r>
        <w:r>
          <w:fldChar w:fldCharType="separate"/>
        </w:r>
        <w:r>
          <w:rPr>
            <w:noProof/>
          </w:rPr>
          <w:t>2</w:t>
        </w:r>
        <w:r>
          <w:rPr>
            <w:noProof/>
          </w:rPr>
          <w:fldChar w:fldCharType="end"/>
        </w:r>
      </w:p>
    </w:sdtContent>
  </w:sdt>
  <w:p w14:paraId="36D6AC08" w14:textId="77777777" w:rsidR="00086895" w:rsidRDefault="00086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468"/>
    <w:multiLevelType w:val="hybridMultilevel"/>
    <w:tmpl w:val="9E324E6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724E7369"/>
    <w:multiLevelType w:val="hybridMultilevel"/>
    <w:tmpl w:val="AB7E88DC"/>
    <w:lvl w:ilvl="0" w:tplc="0809000F">
      <w:start w:val="1"/>
      <w:numFmt w:val="decimal"/>
      <w:lvlText w:val="%1."/>
      <w:lvlJc w:val="left"/>
      <w:pPr>
        <w:ind w:left="720" w:hanging="360"/>
      </w:pPr>
      <w:rPr>
        <w:rFonts w:hint="default"/>
      </w:rPr>
    </w:lvl>
    <w:lvl w:ilvl="1" w:tplc="E1E25C2A">
      <w:start w:val="1"/>
      <w:numFmt w:val="lowerLetter"/>
      <w:lvlText w:val="%2."/>
      <w:lvlJc w:val="left"/>
      <w:pPr>
        <w:ind w:left="1352" w:hanging="360"/>
      </w:pPr>
      <w:rPr>
        <w:sz w:val="22"/>
        <w:szCs w:val="22"/>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752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C70962"/>
    <w:multiLevelType w:val="hybridMultilevel"/>
    <w:tmpl w:val="9566F42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73"/>
    <w:rsid w:val="00086895"/>
    <w:rsid w:val="000923EC"/>
    <w:rsid w:val="001B6194"/>
    <w:rsid w:val="002367A2"/>
    <w:rsid w:val="00366D40"/>
    <w:rsid w:val="003E4973"/>
    <w:rsid w:val="005B7B9B"/>
    <w:rsid w:val="0071155C"/>
    <w:rsid w:val="009B028D"/>
    <w:rsid w:val="00E13296"/>
    <w:rsid w:val="00EA3954"/>
    <w:rsid w:val="00EC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FB13"/>
  <w15:chartTrackingRefBased/>
  <w15:docId w15:val="{312339B6-AF2D-4513-B2A2-26414842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973"/>
    <w:pPr>
      <w:spacing w:after="0" w:line="240" w:lineRule="auto"/>
    </w:pPr>
  </w:style>
  <w:style w:type="character" w:styleId="Hyperlink">
    <w:name w:val="Hyperlink"/>
    <w:basedOn w:val="DefaultParagraphFont"/>
    <w:uiPriority w:val="99"/>
    <w:unhideWhenUsed/>
    <w:rsid w:val="003E4973"/>
    <w:rPr>
      <w:color w:val="0563C1" w:themeColor="hyperlink"/>
      <w:u w:val="single"/>
    </w:rPr>
  </w:style>
  <w:style w:type="character" w:styleId="UnresolvedMention">
    <w:name w:val="Unresolved Mention"/>
    <w:basedOn w:val="DefaultParagraphFont"/>
    <w:uiPriority w:val="99"/>
    <w:semiHidden/>
    <w:unhideWhenUsed/>
    <w:rsid w:val="003E4973"/>
    <w:rPr>
      <w:color w:val="605E5C"/>
      <w:shd w:val="clear" w:color="auto" w:fill="E1DFDD"/>
    </w:rPr>
  </w:style>
  <w:style w:type="paragraph" w:styleId="ListParagraph">
    <w:name w:val="List Paragraph"/>
    <w:basedOn w:val="Normal"/>
    <w:uiPriority w:val="34"/>
    <w:qFormat/>
    <w:rsid w:val="000923EC"/>
    <w:pPr>
      <w:ind w:left="720"/>
      <w:contextualSpacing/>
    </w:pPr>
  </w:style>
  <w:style w:type="paragraph" w:styleId="Header">
    <w:name w:val="header"/>
    <w:basedOn w:val="Normal"/>
    <w:link w:val="HeaderChar"/>
    <w:uiPriority w:val="99"/>
    <w:unhideWhenUsed/>
    <w:rsid w:val="000868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895"/>
  </w:style>
  <w:style w:type="paragraph" w:styleId="Footer">
    <w:name w:val="footer"/>
    <w:basedOn w:val="Normal"/>
    <w:link w:val="FooterChar"/>
    <w:uiPriority w:val="99"/>
    <w:unhideWhenUsed/>
    <w:rsid w:val="000868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minety-pc.org.uk" TargetMode="External"/><Relationship Id="rId3" Type="http://schemas.openxmlformats.org/officeDocument/2006/relationships/settings" Target="settings.xml"/><Relationship Id="rId7" Type="http://schemas.openxmlformats.org/officeDocument/2006/relationships/hyperlink" Target="https://minety-p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enquiries@elfsitters.co.uk</dc:creator>
  <cp:keywords/>
  <dc:description/>
  <cp:lastModifiedBy>enquiries@elfsitters.co.uk</cp:lastModifiedBy>
  <cp:revision>3</cp:revision>
  <cp:lastPrinted>2021-10-05T11:19:00Z</cp:lastPrinted>
  <dcterms:created xsi:type="dcterms:W3CDTF">2021-10-05T10:21:00Z</dcterms:created>
  <dcterms:modified xsi:type="dcterms:W3CDTF">2021-10-05T17:37:00Z</dcterms:modified>
</cp:coreProperties>
</file>