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6FE74" w14:textId="77777777" w:rsidR="00400D81" w:rsidRPr="000009B7" w:rsidRDefault="00400D81" w:rsidP="00C1392D">
      <w:pPr>
        <w:ind w:right="-762"/>
        <w:jc w:val="center"/>
        <w:rPr>
          <w:rFonts w:ascii="Tahoma" w:hAnsi="Tahoma" w:cs="Tahoma"/>
          <w:sz w:val="36"/>
        </w:rPr>
      </w:pPr>
      <w:r>
        <w:rPr>
          <w:rFonts w:ascii="Tahoma" w:hAnsi="Tahoma" w:cs="Tahoma"/>
          <w:sz w:val="36"/>
        </w:rPr>
        <w:t xml:space="preserve"> </w:t>
      </w:r>
      <w:r w:rsidRPr="000009B7">
        <w:rPr>
          <w:rFonts w:ascii="Tahoma" w:hAnsi="Tahoma" w:cs="Tahoma"/>
          <w:sz w:val="36"/>
        </w:rPr>
        <w:t>MINETY PARISH COUNCIL</w:t>
      </w:r>
    </w:p>
    <w:p w14:paraId="4BCC63EF" w14:textId="77777777" w:rsidR="00400D81" w:rsidRPr="003C1DB3" w:rsidRDefault="00400D81">
      <w:pPr>
        <w:jc w:val="center"/>
        <w:rPr>
          <w:rFonts w:ascii="Tahoma" w:hAnsi="Tahoma" w:cs="Tahoma"/>
          <w:sz w:val="22"/>
          <w:szCs w:val="22"/>
        </w:rPr>
      </w:pPr>
    </w:p>
    <w:p w14:paraId="7B229FB6" w14:textId="77632881" w:rsidR="00400D81" w:rsidRPr="003C1DB3" w:rsidRDefault="00400D81" w:rsidP="005C4C3B">
      <w:pPr>
        <w:pStyle w:val="Heading4"/>
      </w:pPr>
      <w:r w:rsidRPr="003C1DB3">
        <w:t>Minute</w:t>
      </w:r>
      <w:r w:rsidR="003B10EE">
        <w:t>s</w:t>
      </w:r>
      <w:r w:rsidR="008B28E7">
        <w:t xml:space="preserve"> of Parish Council </w:t>
      </w:r>
      <w:r w:rsidR="00D52D78">
        <w:t xml:space="preserve">Virtual </w:t>
      </w:r>
      <w:r w:rsidR="008B28E7">
        <w:t>Meeting on</w:t>
      </w:r>
      <w:r w:rsidR="009319F5">
        <w:t xml:space="preserve"> </w:t>
      </w:r>
      <w:r w:rsidR="00042E27">
        <w:t>13</w:t>
      </w:r>
      <w:r w:rsidR="00AA153C">
        <w:t xml:space="preserve"> </w:t>
      </w:r>
      <w:r w:rsidR="00042E27">
        <w:t>Octo</w:t>
      </w:r>
      <w:r w:rsidR="00C15C9B">
        <w:t>ber</w:t>
      </w:r>
      <w:r w:rsidR="00AA153C">
        <w:t xml:space="preserve"> </w:t>
      </w:r>
      <w:r w:rsidR="005F6BAA">
        <w:t>20</w:t>
      </w:r>
      <w:r w:rsidR="00DB2340">
        <w:t>20</w:t>
      </w:r>
    </w:p>
    <w:p w14:paraId="520F3C31" w14:textId="77777777" w:rsidR="00400D81" w:rsidRPr="007E4480" w:rsidRDefault="00400D81" w:rsidP="003C1DB3">
      <w:pPr>
        <w:rPr>
          <w:rFonts w:ascii="Calibri" w:hAnsi="Calibri" w:cs="Tahoma"/>
          <w:sz w:val="20"/>
        </w:rPr>
      </w:pPr>
    </w:p>
    <w:p w14:paraId="08B54A9F" w14:textId="77777777" w:rsidR="00042E27" w:rsidRDefault="00400D81" w:rsidP="00042E27">
      <w:pPr>
        <w:ind w:left="1440" w:hanging="1440"/>
        <w:rPr>
          <w:rFonts w:asciiTheme="minorHAnsi" w:hAnsiTheme="minorHAnsi" w:cstheme="minorHAnsi"/>
          <w:bCs/>
          <w:sz w:val="20"/>
        </w:rPr>
      </w:pPr>
      <w:r w:rsidRPr="00DB2340">
        <w:rPr>
          <w:rFonts w:asciiTheme="minorHAnsi" w:hAnsiTheme="minorHAnsi" w:cstheme="minorHAnsi"/>
          <w:b/>
          <w:sz w:val="20"/>
        </w:rPr>
        <w:t>Councillors:</w:t>
      </w:r>
      <w:r w:rsidRPr="00DB2340">
        <w:rPr>
          <w:rFonts w:asciiTheme="minorHAnsi" w:hAnsiTheme="minorHAnsi" w:cstheme="minorHAnsi"/>
          <w:b/>
          <w:sz w:val="20"/>
        </w:rPr>
        <w:tab/>
      </w:r>
      <w:r w:rsidR="00C15C9B">
        <w:rPr>
          <w:rFonts w:asciiTheme="minorHAnsi" w:hAnsiTheme="minorHAnsi" w:cstheme="minorHAnsi"/>
          <w:bCs/>
          <w:sz w:val="20"/>
        </w:rPr>
        <w:t xml:space="preserve"> </w:t>
      </w:r>
      <w:r w:rsidR="00042E27">
        <w:rPr>
          <w:rFonts w:asciiTheme="minorHAnsi" w:hAnsiTheme="minorHAnsi" w:cstheme="minorHAnsi"/>
          <w:bCs/>
          <w:sz w:val="20"/>
        </w:rPr>
        <w:t>Mr R Hilliar</w:t>
      </w:r>
      <w:r w:rsidR="00C15C9B" w:rsidRPr="00DB2340">
        <w:rPr>
          <w:rFonts w:asciiTheme="minorHAnsi" w:hAnsiTheme="minorHAnsi" w:cstheme="minorHAnsi"/>
          <w:bCs/>
          <w:sz w:val="20"/>
        </w:rPr>
        <w:t>(Chairman);</w:t>
      </w:r>
      <w:r w:rsidR="00BF2C1A">
        <w:rPr>
          <w:rFonts w:asciiTheme="minorHAnsi" w:hAnsiTheme="minorHAnsi" w:cstheme="minorHAnsi"/>
          <w:bCs/>
          <w:sz w:val="20"/>
        </w:rPr>
        <w:t xml:space="preserve"> </w:t>
      </w:r>
      <w:r w:rsidR="00C15C9B">
        <w:rPr>
          <w:rFonts w:asciiTheme="minorHAnsi" w:hAnsiTheme="minorHAnsi" w:cstheme="minorHAnsi"/>
          <w:bCs/>
          <w:sz w:val="20"/>
        </w:rPr>
        <w:t xml:space="preserve">Mrs S Crompton; </w:t>
      </w:r>
      <w:r w:rsidR="00DA2DC7" w:rsidRPr="00DB2340">
        <w:rPr>
          <w:rFonts w:asciiTheme="minorHAnsi" w:hAnsiTheme="minorHAnsi" w:cstheme="minorHAnsi"/>
          <w:sz w:val="20"/>
        </w:rPr>
        <w:t>Mrs A Dupree;</w:t>
      </w:r>
      <w:r w:rsidR="00246375" w:rsidRPr="00DB2340">
        <w:rPr>
          <w:rFonts w:asciiTheme="minorHAnsi" w:hAnsiTheme="minorHAnsi" w:cstheme="minorHAnsi"/>
          <w:sz w:val="20"/>
        </w:rPr>
        <w:t xml:space="preserve"> </w:t>
      </w:r>
      <w:r w:rsidR="00DA2DC7" w:rsidRPr="00DB2340">
        <w:rPr>
          <w:rFonts w:asciiTheme="minorHAnsi" w:hAnsiTheme="minorHAnsi" w:cstheme="minorHAnsi"/>
          <w:sz w:val="20"/>
        </w:rPr>
        <w:t>Mr R Gardner;</w:t>
      </w:r>
      <w:r w:rsidR="00DA2DC7" w:rsidRPr="00DB2340">
        <w:rPr>
          <w:rFonts w:asciiTheme="minorHAnsi" w:hAnsiTheme="minorHAnsi" w:cstheme="minorHAnsi"/>
          <w:bCs/>
          <w:sz w:val="20"/>
        </w:rPr>
        <w:t xml:space="preserve"> </w:t>
      </w:r>
      <w:r w:rsidR="00042E27">
        <w:rPr>
          <w:rFonts w:asciiTheme="minorHAnsi" w:hAnsiTheme="minorHAnsi" w:cstheme="minorHAnsi"/>
          <w:bCs/>
          <w:sz w:val="20"/>
        </w:rPr>
        <w:t xml:space="preserve">Mr E </w:t>
      </w:r>
      <w:proofErr w:type="gramStart"/>
      <w:r w:rsidR="00042E27">
        <w:rPr>
          <w:rFonts w:asciiTheme="minorHAnsi" w:hAnsiTheme="minorHAnsi" w:cstheme="minorHAnsi"/>
          <w:bCs/>
          <w:sz w:val="20"/>
        </w:rPr>
        <w:t>Morrison;</w:t>
      </w:r>
      <w:proofErr w:type="gramEnd"/>
      <w:r w:rsidR="00042E27">
        <w:rPr>
          <w:rFonts w:asciiTheme="minorHAnsi" w:hAnsiTheme="minorHAnsi" w:cstheme="minorHAnsi"/>
          <w:bCs/>
          <w:sz w:val="20"/>
        </w:rPr>
        <w:t xml:space="preserve"> </w:t>
      </w:r>
    </w:p>
    <w:p w14:paraId="6492B0C3" w14:textId="019F4A23" w:rsidR="00400D81" w:rsidRPr="00DB2340" w:rsidRDefault="00042E27" w:rsidP="00042E27">
      <w:pPr>
        <w:ind w:left="1440"/>
        <w:rPr>
          <w:rFonts w:asciiTheme="minorHAnsi" w:hAnsiTheme="minorHAnsi" w:cstheme="minorHAnsi"/>
          <w:sz w:val="20"/>
        </w:rPr>
      </w:pPr>
      <w:r>
        <w:rPr>
          <w:rFonts w:asciiTheme="minorHAnsi" w:hAnsiTheme="minorHAnsi" w:cstheme="minorHAnsi"/>
          <w:b/>
          <w:sz w:val="20"/>
        </w:rPr>
        <w:t xml:space="preserve"> </w:t>
      </w:r>
      <w:r w:rsidR="00957E14" w:rsidRPr="00DB2340">
        <w:rPr>
          <w:rFonts w:asciiTheme="minorHAnsi" w:hAnsiTheme="minorHAnsi" w:cstheme="minorHAnsi"/>
          <w:sz w:val="20"/>
        </w:rPr>
        <w:t>Mr J</w:t>
      </w:r>
      <w:r w:rsidR="00C15C9B">
        <w:rPr>
          <w:rFonts w:asciiTheme="minorHAnsi" w:hAnsiTheme="minorHAnsi" w:cstheme="minorHAnsi"/>
          <w:sz w:val="20"/>
        </w:rPr>
        <w:t>ohn</w:t>
      </w:r>
      <w:r w:rsidR="00957E14" w:rsidRPr="00DB2340">
        <w:rPr>
          <w:rFonts w:asciiTheme="minorHAnsi" w:hAnsiTheme="minorHAnsi" w:cstheme="minorHAnsi"/>
          <w:sz w:val="20"/>
        </w:rPr>
        <w:t xml:space="preserve"> Shep</w:t>
      </w:r>
      <w:r w:rsidR="006252C4">
        <w:rPr>
          <w:rFonts w:asciiTheme="minorHAnsi" w:hAnsiTheme="minorHAnsi" w:cstheme="minorHAnsi"/>
          <w:sz w:val="20"/>
        </w:rPr>
        <w:t>h</w:t>
      </w:r>
      <w:r w:rsidR="00957E14" w:rsidRPr="00DB2340">
        <w:rPr>
          <w:rFonts w:asciiTheme="minorHAnsi" w:hAnsiTheme="minorHAnsi" w:cstheme="minorHAnsi"/>
          <w:sz w:val="20"/>
        </w:rPr>
        <w:t>ard</w:t>
      </w:r>
      <w:r>
        <w:rPr>
          <w:rFonts w:asciiTheme="minorHAnsi" w:hAnsiTheme="minorHAnsi" w:cstheme="minorHAnsi"/>
          <w:sz w:val="20"/>
        </w:rPr>
        <w:t>.</w:t>
      </w:r>
    </w:p>
    <w:p w14:paraId="6A9415B5" w14:textId="77777777" w:rsidR="00400D81" w:rsidRPr="00DB2340" w:rsidRDefault="00400D81" w:rsidP="006348AF">
      <w:pPr>
        <w:ind w:left="1440"/>
        <w:rPr>
          <w:rFonts w:asciiTheme="minorHAnsi" w:hAnsiTheme="minorHAnsi" w:cstheme="minorHAnsi"/>
          <w:sz w:val="20"/>
        </w:rPr>
      </w:pPr>
    </w:p>
    <w:p w14:paraId="4E11BE09" w14:textId="34BA8636" w:rsidR="00CE575A" w:rsidRPr="00DB2340" w:rsidRDefault="00400D81" w:rsidP="004E1661">
      <w:pPr>
        <w:rPr>
          <w:rFonts w:asciiTheme="minorHAnsi" w:hAnsiTheme="minorHAnsi" w:cstheme="minorHAnsi"/>
          <w:sz w:val="20"/>
        </w:rPr>
      </w:pPr>
      <w:r w:rsidRPr="00DB2340">
        <w:rPr>
          <w:rFonts w:asciiTheme="minorHAnsi" w:hAnsiTheme="minorHAnsi" w:cstheme="minorHAnsi"/>
          <w:b/>
          <w:sz w:val="20"/>
        </w:rPr>
        <w:t xml:space="preserve">In attendance:  </w:t>
      </w:r>
      <w:r w:rsidR="002B2F23" w:rsidRPr="00DB2340">
        <w:rPr>
          <w:rFonts w:asciiTheme="minorHAnsi" w:hAnsiTheme="minorHAnsi" w:cstheme="minorHAnsi"/>
          <w:sz w:val="20"/>
        </w:rPr>
        <w:t>Ms V Hourihane (Clerk</w:t>
      </w:r>
      <w:r w:rsidR="007F3038" w:rsidRPr="00DB2340">
        <w:rPr>
          <w:rFonts w:asciiTheme="minorHAnsi" w:hAnsiTheme="minorHAnsi" w:cstheme="minorHAnsi"/>
          <w:sz w:val="20"/>
        </w:rPr>
        <w:t>)</w:t>
      </w:r>
      <w:r w:rsidR="00E113C2" w:rsidRPr="00DB2340">
        <w:rPr>
          <w:rFonts w:asciiTheme="minorHAnsi" w:hAnsiTheme="minorHAnsi" w:cstheme="minorHAnsi"/>
          <w:sz w:val="20"/>
        </w:rPr>
        <w:t>; Wiltshire Cllr Berry</w:t>
      </w:r>
      <w:r w:rsidR="00854E5A">
        <w:rPr>
          <w:rFonts w:asciiTheme="minorHAnsi" w:hAnsiTheme="minorHAnsi" w:cstheme="minorHAnsi"/>
          <w:sz w:val="20"/>
        </w:rPr>
        <w:t>.</w:t>
      </w:r>
    </w:p>
    <w:p w14:paraId="1300954A" w14:textId="77777777" w:rsidR="007F3038" w:rsidRPr="00DB2340" w:rsidRDefault="007F3038" w:rsidP="004E1661">
      <w:pPr>
        <w:rPr>
          <w:rFonts w:asciiTheme="minorHAnsi" w:hAnsiTheme="minorHAnsi" w:cstheme="minorHAnsi"/>
          <w:sz w:val="20"/>
        </w:rPr>
      </w:pPr>
    </w:p>
    <w:p w14:paraId="19B42DB9" w14:textId="77777777" w:rsidR="00400D81" w:rsidRPr="00DB2340" w:rsidRDefault="00400D81" w:rsidP="004E1661">
      <w:pPr>
        <w:rPr>
          <w:rFonts w:asciiTheme="minorHAnsi" w:hAnsiTheme="minorHAnsi" w:cstheme="minorHAnsi"/>
          <w:sz w:val="20"/>
        </w:rPr>
      </w:pPr>
      <w:r w:rsidRPr="00DB2340">
        <w:rPr>
          <w:rFonts w:asciiTheme="minorHAnsi" w:hAnsiTheme="minorHAnsi" w:cstheme="minorHAnsi"/>
          <w:sz w:val="20"/>
        </w:rPr>
        <w:t>The meeting commenced at 07:</w:t>
      </w:r>
      <w:r w:rsidR="00900A73" w:rsidRPr="00DB2340">
        <w:rPr>
          <w:rFonts w:asciiTheme="minorHAnsi" w:hAnsiTheme="minorHAnsi" w:cstheme="minorHAnsi"/>
          <w:sz w:val="20"/>
        </w:rPr>
        <w:t>3</w:t>
      </w:r>
      <w:r w:rsidRPr="00DB2340">
        <w:rPr>
          <w:rFonts w:asciiTheme="minorHAnsi" w:hAnsiTheme="minorHAnsi" w:cstheme="minorHAnsi"/>
          <w:sz w:val="20"/>
        </w:rPr>
        <w:t>0 pm</w:t>
      </w:r>
    </w:p>
    <w:p w14:paraId="400B3C18" w14:textId="77777777" w:rsidR="00641660" w:rsidRPr="00DB2340" w:rsidRDefault="00641660" w:rsidP="00C119F4">
      <w:pPr>
        <w:rPr>
          <w:rFonts w:asciiTheme="minorHAnsi" w:hAnsiTheme="minorHAnsi" w:cstheme="minorHAnsi"/>
          <w:bCs/>
          <w:sz w:val="20"/>
        </w:rPr>
      </w:pPr>
    </w:p>
    <w:p w14:paraId="0D87BA5D" w14:textId="06F925CE"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sz w:val="20"/>
        </w:rPr>
        <w:t>Apologies for absence</w:t>
      </w:r>
    </w:p>
    <w:p w14:paraId="6B1AC8ED" w14:textId="0692986C" w:rsidR="00275781" w:rsidRPr="00DB2340" w:rsidRDefault="00854E5A" w:rsidP="00275781">
      <w:pPr>
        <w:ind w:left="720"/>
        <w:rPr>
          <w:rFonts w:asciiTheme="minorHAnsi" w:hAnsiTheme="minorHAnsi" w:cstheme="minorHAnsi"/>
          <w:bCs/>
          <w:sz w:val="20"/>
        </w:rPr>
      </w:pPr>
      <w:r>
        <w:rPr>
          <w:rFonts w:asciiTheme="minorHAnsi" w:hAnsiTheme="minorHAnsi" w:cstheme="minorHAnsi"/>
          <w:bCs/>
          <w:sz w:val="20"/>
        </w:rPr>
        <w:t>A</w:t>
      </w:r>
      <w:r w:rsidR="00BF2C1A">
        <w:rPr>
          <w:rFonts w:asciiTheme="minorHAnsi" w:hAnsiTheme="minorHAnsi" w:cstheme="minorHAnsi"/>
          <w:bCs/>
          <w:sz w:val="20"/>
        </w:rPr>
        <w:t>pologies for absence</w:t>
      </w:r>
      <w:r w:rsidR="00A23FF1">
        <w:rPr>
          <w:rFonts w:asciiTheme="minorHAnsi" w:hAnsiTheme="minorHAnsi" w:cstheme="minorHAnsi"/>
          <w:bCs/>
          <w:sz w:val="20"/>
        </w:rPr>
        <w:t>,</w:t>
      </w:r>
      <w:r>
        <w:rPr>
          <w:rFonts w:asciiTheme="minorHAnsi" w:hAnsiTheme="minorHAnsi" w:cstheme="minorHAnsi"/>
          <w:bCs/>
          <w:sz w:val="20"/>
        </w:rPr>
        <w:t xml:space="preserve"> accepted by the Council</w:t>
      </w:r>
      <w:r w:rsidR="00A23FF1">
        <w:rPr>
          <w:rFonts w:asciiTheme="minorHAnsi" w:hAnsiTheme="minorHAnsi" w:cstheme="minorHAnsi"/>
          <w:bCs/>
          <w:sz w:val="20"/>
        </w:rPr>
        <w:t>,</w:t>
      </w:r>
      <w:r>
        <w:rPr>
          <w:rFonts w:asciiTheme="minorHAnsi" w:hAnsiTheme="minorHAnsi" w:cstheme="minorHAnsi"/>
          <w:bCs/>
          <w:sz w:val="20"/>
        </w:rPr>
        <w:t xml:space="preserve"> were received from Cllr </w:t>
      </w:r>
      <w:r w:rsidR="006252C4">
        <w:rPr>
          <w:rFonts w:asciiTheme="minorHAnsi" w:hAnsiTheme="minorHAnsi" w:cstheme="minorHAnsi"/>
          <w:bCs/>
          <w:sz w:val="20"/>
        </w:rPr>
        <w:t>Read</w:t>
      </w:r>
    </w:p>
    <w:p w14:paraId="6A954E7D" w14:textId="77777777" w:rsidR="0062577A" w:rsidRPr="00DB2340" w:rsidRDefault="0062577A" w:rsidP="00EF512E">
      <w:pPr>
        <w:ind w:left="720"/>
        <w:rPr>
          <w:rFonts w:asciiTheme="minorHAnsi" w:hAnsiTheme="minorHAnsi" w:cstheme="minorHAnsi"/>
          <w:bCs/>
          <w:sz w:val="20"/>
        </w:rPr>
      </w:pPr>
    </w:p>
    <w:p w14:paraId="052ED69B" w14:textId="77777777" w:rsidR="00E113C2" w:rsidRPr="00DB2340" w:rsidRDefault="00E113C2" w:rsidP="00E113C2">
      <w:pPr>
        <w:pStyle w:val="ListParagraph"/>
        <w:numPr>
          <w:ilvl w:val="0"/>
          <w:numId w:val="4"/>
        </w:numPr>
        <w:rPr>
          <w:rFonts w:asciiTheme="minorHAnsi" w:hAnsiTheme="minorHAnsi" w:cstheme="minorHAnsi"/>
          <w:b/>
          <w:sz w:val="20"/>
        </w:rPr>
      </w:pPr>
      <w:r w:rsidRPr="00DB2340">
        <w:rPr>
          <w:rFonts w:asciiTheme="minorHAnsi" w:hAnsiTheme="minorHAnsi" w:cstheme="minorHAnsi"/>
          <w:b/>
          <w:bCs/>
          <w:sz w:val="20"/>
        </w:rPr>
        <w:t>Parish Newsletter</w:t>
      </w:r>
    </w:p>
    <w:p w14:paraId="59552314" w14:textId="0F882251" w:rsidR="00EF512E" w:rsidRPr="00DB2340" w:rsidRDefault="0062577A" w:rsidP="00EF512E">
      <w:pPr>
        <w:pStyle w:val="ListParagraph"/>
        <w:rPr>
          <w:rFonts w:asciiTheme="minorHAnsi" w:hAnsiTheme="minorHAnsi" w:cstheme="minorHAnsi"/>
          <w:sz w:val="20"/>
        </w:rPr>
      </w:pPr>
      <w:r w:rsidRPr="00DB2340">
        <w:rPr>
          <w:rFonts w:asciiTheme="minorHAnsi" w:hAnsiTheme="minorHAnsi" w:cstheme="minorHAnsi"/>
          <w:sz w:val="20"/>
        </w:rPr>
        <w:t xml:space="preserve">It was noted </w:t>
      </w:r>
      <w:r w:rsidR="00EF512E" w:rsidRPr="00DB2340">
        <w:rPr>
          <w:rFonts w:asciiTheme="minorHAnsi" w:hAnsiTheme="minorHAnsi" w:cstheme="minorHAnsi"/>
          <w:sz w:val="20"/>
        </w:rPr>
        <w:t xml:space="preserve">Cllr </w:t>
      </w:r>
      <w:r w:rsidR="00042E27">
        <w:rPr>
          <w:rFonts w:asciiTheme="minorHAnsi" w:hAnsiTheme="minorHAnsi" w:cstheme="minorHAnsi"/>
          <w:sz w:val="20"/>
        </w:rPr>
        <w:t>Read</w:t>
      </w:r>
      <w:r w:rsidRPr="00DB2340">
        <w:rPr>
          <w:rFonts w:asciiTheme="minorHAnsi" w:hAnsiTheme="minorHAnsi" w:cstheme="minorHAnsi"/>
          <w:sz w:val="20"/>
        </w:rPr>
        <w:t xml:space="preserve"> </w:t>
      </w:r>
      <w:r w:rsidR="006252C4">
        <w:rPr>
          <w:rFonts w:asciiTheme="minorHAnsi" w:hAnsiTheme="minorHAnsi" w:cstheme="minorHAnsi"/>
          <w:sz w:val="20"/>
        </w:rPr>
        <w:t>was due to take</w:t>
      </w:r>
      <w:r w:rsidRPr="00DB2340">
        <w:rPr>
          <w:rFonts w:asciiTheme="minorHAnsi" w:hAnsiTheme="minorHAnsi" w:cstheme="minorHAnsi"/>
          <w:sz w:val="20"/>
        </w:rPr>
        <w:t xml:space="preserve"> the notes for the </w:t>
      </w:r>
      <w:r w:rsidR="00042E27">
        <w:rPr>
          <w:rFonts w:asciiTheme="minorHAnsi" w:hAnsiTheme="minorHAnsi" w:cstheme="minorHAnsi"/>
          <w:sz w:val="20"/>
        </w:rPr>
        <w:t>Novem</w:t>
      </w:r>
      <w:r w:rsidR="00C15C9B">
        <w:rPr>
          <w:rFonts w:asciiTheme="minorHAnsi" w:hAnsiTheme="minorHAnsi" w:cstheme="minorHAnsi"/>
          <w:sz w:val="20"/>
        </w:rPr>
        <w:t>ber</w:t>
      </w:r>
      <w:r w:rsidRPr="00DB2340">
        <w:rPr>
          <w:rFonts w:asciiTheme="minorHAnsi" w:hAnsiTheme="minorHAnsi" w:cstheme="minorHAnsi"/>
          <w:sz w:val="20"/>
        </w:rPr>
        <w:t xml:space="preserve"> newsletter</w:t>
      </w:r>
      <w:r w:rsidR="006252C4">
        <w:rPr>
          <w:rFonts w:asciiTheme="minorHAnsi" w:hAnsiTheme="minorHAnsi" w:cstheme="minorHAnsi"/>
          <w:sz w:val="20"/>
        </w:rPr>
        <w:t>, Cllr Hilliar agreed to take them</w:t>
      </w:r>
      <w:r w:rsidRPr="00DB2340">
        <w:rPr>
          <w:rFonts w:asciiTheme="minorHAnsi" w:hAnsiTheme="minorHAnsi" w:cstheme="minorHAnsi"/>
          <w:sz w:val="20"/>
        </w:rPr>
        <w:t xml:space="preserve">. </w:t>
      </w:r>
    </w:p>
    <w:p w14:paraId="51832BA9" w14:textId="302EE569" w:rsidR="00275781" w:rsidRPr="00DB2340" w:rsidRDefault="00275781" w:rsidP="00EF512E">
      <w:pPr>
        <w:pStyle w:val="ListParagraph"/>
        <w:rPr>
          <w:rFonts w:asciiTheme="minorHAnsi" w:hAnsiTheme="minorHAnsi" w:cstheme="minorHAnsi"/>
          <w:sz w:val="20"/>
        </w:rPr>
      </w:pPr>
    </w:p>
    <w:p w14:paraId="1223C005" w14:textId="3A4CE4EF" w:rsidR="00275781" w:rsidRPr="00DB2340" w:rsidRDefault="00275781" w:rsidP="00275781">
      <w:pPr>
        <w:pStyle w:val="ListParagraph"/>
        <w:numPr>
          <w:ilvl w:val="0"/>
          <w:numId w:val="4"/>
        </w:numPr>
        <w:rPr>
          <w:rFonts w:asciiTheme="minorHAnsi" w:hAnsiTheme="minorHAnsi" w:cstheme="minorHAnsi"/>
          <w:b/>
          <w:bCs/>
          <w:sz w:val="20"/>
        </w:rPr>
      </w:pPr>
      <w:r w:rsidRPr="00DB2340">
        <w:rPr>
          <w:rFonts w:asciiTheme="minorHAnsi" w:hAnsiTheme="minorHAnsi" w:cstheme="minorHAnsi"/>
          <w:b/>
          <w:bCs/>
          <w:sz w:val="20"/>
        </w:rPr>
        <w:t>Parish Council Vacancy</w:t>
      </w:r>
    </w:p>
    <w:p w14:paraId="32F774C6" w14:textId="3208ED25" w:rsidR="00275781" w:rsidRPr="00DB2340" w:rsidRDefault="00C15C9B" w:rsidP="00275781">
      <w:pPr>
        <w:pStyle w:val="ListParagraph"/>
        <w:rPr>
          <w:rFonts w:asciiTheme="minorHAnsi" w:hAnsiTheme="minorHAnsi" w:cstheme="minorHAnsi"/>
          <w:b/>
          <w:bCs/>
          <w:sz w:val="20"/>
        </w:rPr>
      </w:pPr>
      <w:r>
        <w:rPr>
          <w:rFonts w:asciiTheme="minorHAnsi" w:hAnsiTheme="minorHAnsi" w:cstheme="minorHAnsi"/>
          <w:sz w:val="20"/>
        </w:rPr>
        <w:t>There is still a vacancy on the Council.</w:t>
      </w:r>
      <w:r w:rsidR="00275781" w:rsidRPr="00DB2340">
        <w:rPr>
          <w:rFonts w:asciiTheme="minorHAnsi" w:hAnsiTheme="minorHAnsi" w:cstheme="minorHAnsi"/>
          <w:sz w:val="20"/>
        </w:rPr>
        <w:t xml:space="preserve"> </w:t>
      </w:r>
    </w:p>
    <w:p w14:paraId="70EBAF01" w14:textId="77777777" w:rsidR="00E113C2" w:rsidRPr="00DB2340" w:rsidRDefault="00E113C2" w:rsidP="00E113C2">
      <w:pPr>
        <w:pStyle w:val="ListParagraph"/>
        <w:rPr>
          <w:rFonts w:asciiTheme="minorHAnsi" w:hAnsiTheme="minorHAnsi" w:cstheme="minorHAnsi"/>
          <w:b/>
          <w:sz w:val="20"/>
        </w:rPr>
      </w:pPr>
    </w:p>
    <w:p w14:paraId="1CA5AA22"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Dispensations / Declarations of Interest</w:t>
      </w:r>
    </w:p>
    <w:p w14:paraId="1A7C9C11" w14:textId="75A93464" w:rsidR="00E113C2" w:rsidRPr="00DB2340" w:rsidRDefault="00AA153C" w:rsidP="00E113C2">
      <w:pPr>
        <w:pStyle w:val="ListParagraph"/>
        <w:rPr>
          <w:rFonts w:asciiTheme="minorHAnsi" w:hAnsiTheme="minorHAnsi" w:cstheme="minorHAnsi"/>
          <w:bCs/>
          <w:sz w:val="20"/>
        </w:rPr>
      </w:pPr>
      <w:r w:rsidRPr="00DB2340">
        <w:rPr>
          <w:rFonts w:asciiTheme="minorHAnsi" w:hAnsiTheme="minorHAnsi" w:cstheme="minorHAnsi"/>
          <w:bCs/>
          <w:sz w:val="20"/>
        </w:rPr>
        <w:t xml:space="preserve">There were </w:t>
      </w:r>
      <w:r w:rsidR="002D74FF">
        <w:rPr>
          <w:rFonts w:asciiTheme="minorHAnsi" w:hAnsiTheme="minorHAnsi" w:cstheme="minorHAnsi"/>
          <w:bCs/>
          <w:sz w:val="20"/>
        </w:rPr>
        <w:t>no declarations of interest</w:t>
      </w:r>
      <w:r w:rsidR="0062577A" w:rsidRPr="00DB2340">
        <w:rPr>
          <w:rFonts w:asciiTheme="minorHAnsi" w:hAnsiTheme="minorHAnsi" w:cstheme="minorHAnsi"/>
          <w:bCs/>
          <w:sz w:val="20"/>
        </w:rPr>
        <w:t>.</w:t>
      </w:r>
    </w:p>
    <w:p w14:paraId="4AE3ED4F" w14:textId="77777777" w:rsidR="00EF512E" w:rsidRPr="00DB2340" w:rsidRDefault="00EF512E" w:rsidP="00E113C2">
      <w:pPr>
        <w:pStyle w:val="ListParagraph"/>
        <w:rPr>
          <w:rFonts w:asciiTheme="minorHAnsi" w:hAnsiTheme="minorHAnsi" w:cstheme="minorHAnsi"/>
          <w:bCs/>
          <w:sz w:val="20"/>
        </w:rPr>
      </w:pPr>
    </w:p>
    <w:p w14:paraId="397BF71E" w14:textId="108FC30B"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 xml:space="preserve">Minutes from the previous meetings held on </w:t>
      </w:r>
      <w:r w:rsidR="007F5F67">
        <w:rPr>
          <w:rFonts w:asciiTheme="minorHAnsi" w:hAnsiTheme="minorHAnsi" w:cstheme="minorHAnsi"/>
          <w:b/>
          <w:sz w:val="20"/>
        </w:rPr>
        <w:t>8 September</w:t>
      </w:r>
      <w:r w:rsidRPr="00DB2340">
        <w:rPr>
          <w:rFonts w:asciiTheme="minorHAnsi" w:hAnsiTheme="minorHAnsi" w:cstheme="minorHAnsi"/>
          <w:b/>
          <w:sz w:val="20"/>
        </w:rPr>
        <w:t xml:space="preserve"> 2020.</w:t>
      </w:r>
    </w:p>
    <w:p w14:paraId="5C9EE697" w14:textId="796EE1B5" w:rsidR="0040486B" w:rsidRPr="00DB2340" w:rsidRDefault="0040486B" w:rsidP="007F449B">
      <w:pPr>
        <w:pStyle w:val="ListParagraph"/>
        <w:rPr>
          <w:rFonts w:asciiTheme="minorHAnsi" w:hAnsiTheme="minorHAnsi" w:cstheme="minorHAnsi"/>
          <w:sz w:val="20"/>
        </w:rPr>
      </w:pPr>
      <w:r w:rsidRPr="00DB2340">
        <w:rPr>
          <w:rFonts w:asciiTheme="minorHAnsi" w:hAnsiTheme="minorHAnsi" w:cstheme="minorHAnsi"/>
          <w:sz w:val="20"/>
        </w:rPr>
        <w:t xml:space="preserve">The minutes from the meeting held on </w:t>
      </w:r>
      <w:r w:rsidR="007F5F67">
        <w:rPr>
          <w:rFonts w:asciiTheme="minorHAnsi" w:hAnsiTheme="minorHAnsi" w:cstheme="minorHAnsi"/>
          <w:sz w:val="20"/>
        </w:rPr>
        <w:t>8 September</w:t>
      </w:r>
      <w:r w:rsidRPr="00DB2340">
        <w:rPr>
          <w:rFonts w:asciiTheme="minorHAnsi" w:hAnsiTheme="minorHAnsi" w:cstheme="minorHAnsi"/>
          <w:sz w:val="20"/>
        </w:rPr>
        <w:t xml:space="preserve"> 2020 were approved by the meeting and will be signed by the Chairman as a true and correct record at an appropriate time.</w:t>
      </w:r>
    </w:p>
    <w:p w14:paraId="63C4038D" w14:textId="77777777" w:rsidR="00E113C2" w:rsidRPr="00DB2340" w:rsidRDefault="00E113C2" w:rsidP="00E113C2">
      <w:pPr>
        <w:pStyle w:val="ListParagraph"/>
        <w:rPr>
          <w:rFonts w:asciiTheme="minorHAnsi" w:hAnsiTheme="minorHAnsi" w:cstheme="minorHAnsi"/>
          <w:b/>
          <w:sz w:val="20"/>
        </w:rPr>
      </w:pPr>
    </w:p>
    <w:p w14:paraId="30A7D285" w14:textId="08990497" w:rsidR="0040486B" w:rsidRPr="00DB2340" w:rsidRDefault="00E113C2" w:rsidP="00C119F4">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Matters arising from the minutes</w:t>
      </w:r>
    </w:p>
    <w:p w14:paraId="491F6056" w14:textId="7FCA7A5F" w:rsidR="007F5F67" w:rsidRPr="007F5F67" w:rsidRDefault="007F5F67" w:rsidP="00E113C2">
      <w:pPr>
        <w:pStyle w:val="ListParagraph"/>
        <w:rPr>
          <w:rFonts w:asciiTheme="minorHAnsi" w:hAnsiTheme="minorHAnsi" w:cstheme="minorHAnsi"/>
          <w:bCs/>
          <w:sz w:val="20"/>
        </w:rPr>
      </w:pPr>
      <w:r>
        <w:rPr>
          <w:rFonts w:asciiTheme="minorHAnsi" w:hAnsiTheme="minorHAnsi" w:cstheme="minorHAnsi"/>
          <w:bCs/>
          <w:sz w:val="20"/>
        </w:rPr>
        <w:t>571-6 The Clerk had contacted Wiltshire Officer, Matt Perrott, regarding the state of the pavements along Silver Street and Hornbury Hill and he confirmed that he had looked at</w:t>
      </w:r>
      <w:r>
        <w:rPr>
          <w:rFonts w:ascii="Arial" w:hAnsi="Arial" w:cs="Arial"/>
          <w:color w:val="222222"/>
          <w:shd w:val="clear" w:color="auto" w:fill="FFFFFF"/>
        </w:rPr>
        <w:t> </w:t>
      </w:r>
      <w:r w:rsidRPr="007F5F67">
        <w:rPr>
          <w:rFonts w:asciiTheme="minorHAnsi" w:hAnsiTheme="minorHAnsi" w:cstheme="minorHAnsi"/>
          <w:color w:val="222222"/>
          <w:sz w:val="20"/>
          <w:shd w:val="clear" w:color="auto" w:fill="FFFFFF"/>
        </w:rPr>
        <w:t>both footways, and</w:t>
      </w:r>
      <w:r>
        <w:rPr>
          <w:rFonts w:asciiTheme="minorHAnsi" w:hAnsiTheme="minorHAnsi" w:cstheme="minorHAnsi"/>
          <w:color w:val="222222"/>
          <w:sz w:val="20"/>
          <w:shd w:val="clear" w:color="auto" w:fill="FFFFFF"/>
        </w:rPr>
        <w:t xml:space="preserve"> </w:t>
      </w:r>
      <w:r w:rsidRPr="007F5F67">
        <w:rPr>
          <w:rFonts w:asciiTheme="minorHAnsi" w:hAnsiTheme="minorHAnsi" w:cstheme="minorHAnsi"/>
          <w:color w:val="222222"/>
          <w:sz w:val="20"/>
          <w:shd w:val="clear" w:color="auto" w:fill="FFFFFF"/>
        </w:rPr>
        <w:t>agree</w:t>
      </w:r>
      <w:r>
        <w:rPr>
          <w:rFonts w:asciiTheme="minorHAnsi" w:hAnsiTheme="minorHAnsi" w:cstheme="minorHAnsi"/>
          <w:color w:val="222222"/>
          <w:sz w:val="20"/>
          <w:shd w:val="clear" w:color="auto" w:fill="FFFFFF"/>
        </w:rPr>
        <w:t>d</w:t>
      </w:r>
      <w:r w:rsidRPr="007F5F67">
        <w:rPr>
          <w:rFonts w:asciiTheme="minorHAnsi" w:hAnsiTheme="minorHAnsi" w:cstheme="minorHAnsi"/>
          <w:color w:val="222222"/>
          <w:sz w:val="20"/>
          <w:shd w:val="clear" w:color="auto" w:fill="FFFFFF"/>
        </w:rPr>
        <w:t xml:space="preserve"> that they require resurfacing, and these footways have been added to </w:t>
      </w:r>
      <w:r>
        <w:rPr>
          <w:rFonts w:asciiTheme="minorHAnsi" w:hAnsiTheme="minorHAnsi" w:cstheme="minorHAnsi"/>
          <w:color w:val="222222"/>
          <w:sz w:val="20"/>
          <w:shd w:val="clear" w:color="auto" w:fill="FFFFFF"/>
        </w:rPr>
        <w:t>his</w:t>
      </w:r>
      <w:r w:rsidRPr="007F5F67">
        <w:rPr>
          <w:rFonts w:asciiTheme="minorHAnsi" w:hAnsiTheme="minorHAnsi" w:cstheme="minorHAnsi"/>
          <w:color w:val="222222"/>
          <w:sz w:val="20"/>
          <w:shd w:val="clear" w:color="auto" w:fill="FFFFFF"/>
        </w:rPr>
        <w:t xml:space="preserve"> list for consideration. This list is reviewed annually before submission.</w:t>
      </w:r>
      <w:r>
        <w:rPr>
          <w:rFonts w:asciiTheme="minorHAnsi" w:hAnsiTheme="minorHAnsi" w:cstheme="minorHAnsi"/>
          <w:color w:val="222222"/>
          <w:sz w:val="20"/>
          <w:shd w:val="clear" w:color="auto" w:fill="FFFFFF"/>
        </w:rPr>
        <w:t xml:space="preserve">  Any further issues to be reported on the My Wilts App.</w:t>
      </w:r>
    </w:p>
    <w:p w14:paraId="78D4A1FB" w14:textId="165F94ED" w:rsidR="007F5F67" w:rsidRDefault="006252C4" w:rsidP="00E113C2">
      <w:pPr>
        <w:pStyle w:val="ListParagraph"/>
        <w:rPr>
          <w:rFonts w:asciiTheme="minorHAnsi" w:hAnsiTheme="minorHAnsi" w:cstheme="minorHAnsi"/>
          <w:bCs/>
          <w:sz w:val="20"/>
        </w:rPr>
      </w:pPr>
      <w:r>
        <w:rPr>
          <w:rFonts w:asciiTheme="minorHAnsi" w:hAnsiTheme="minorHAnsi" w:cstheme="minorHAnsi"/>
          <w:bCs/>
          <w:sz w:val="20"/>
        </w:rPr>
        <w:t>571-7xi Wessex Community Action are holding a second on-line event for support groups to share lessons learned and connectivity during COVID-19, the event will be on 21 October.</w:t>
      </w:r>
    </w:p>
    <w:p w14:paraId="71947415" w14:textId="7CC3209D" w:rsidR="00E72659" w:rsidRDefault="00E72659" w:rsidP="00E113C2">
      <w:pPr>
        <w:pStyle w:val="ListParagraph"/>
        <w:rPr>
          <w:rFonts w:asciiTheme="minorHAnsi" w:hAnsiTheme="minorHAnsi" w:cstheme="minorHAnsi"/>
          <w:bCs/>
          <w:sz w:val="20"/>
        </w:rPr>
      </w:pPr>
      <w:proofErr w:type="spellStart"/>
      <w:r>
        <w:rPr>
          <w:rFonts w:asciiTheme="minorHAnsi" w:hAnsiTheme="minorHAnsi" w:cstheme="minorHAnsi"/>
          <w:bCs/>
          <w:sz w:val="20"/>
        </w:rPr>
        <w:t>Gigaclear</w:t>
      </w:r>
      <w:proofErr w:type="spellEnd"/>
      <w:r>
        <w:rPr>
          <w:rFonts w:asciiTheme="minorHAnsi" w:hAnsiTheme="minorHAnsi" w:cstheme="minorHAnsi"/>
          <w:bCs/>
          <w:sz w:val="20"/>
        </w:rPr>
        <w:t xml:space="preserve"> have yet to clear the grips they blocked along Dog Trap Lane.</w:t>
      </w:r>
    </w:p>
    <w:p w14:paraId="64C71BC6" w14:textId="458154C5" w:rsidR="00B848EC" w:rsidRDefault="00B848EC" w:rsidP="00E113C2">
      <w:pPr>
        <w:pStyle w:val="ListParagraph"/>
        <w:rPr>
          <w:rFonts w:asciiTheme="minorHAnsi" w:hAnsiTheme="minorHAnsi" w:cstheme="minorHAnsi"/>
          <w:bCs/>
          <w:sz w:val="20"/>
        </w:rPr>
      </w:pPr>
    </w:p>
    <w:p w14:paraId="7BF08C8C" w14:textId="77777777" w:rsidR="00B848EC" w:rsidRPr="00581E1C" w:rsidRDefault="00B848EC" w:rsidP="00B848EC">
      <w:pPr>
        <w:pStyle w:val="ListParagraph"/>
        <w:rPr>
          <w:rFonts w:asciiTheme="minorHAnsi" w:hAnsiTheme="minorHAnsi" w:cs="Tahoma"/>
          <w:b/>
          <w:sz w:val="20"/>
        </w:rPr>
      </w:pPr>
    </w:p>
    <w:p w14:paraId="564CCB72" w14:textId="77777777" w:rsidR="00B848EC" w:rsidRPr="00581E1C" w:rsidRDefault="00B848EC" w:rsidP="00B848EC">
      <w:pPr>
        <w:pStyle w:val="ListParagraph"/>
        <w:numPr>
          <w:ilvl w:val="0"/>
          <w:numId w:val="4"/>
        </w:numPr>
        <w:rPr>
          <w:rFonts w:ascii="Calibri" w:hAnsi="Calibri"/>
          <w:sz w:val="20"/>
        </w:rPr>
      </w:pPr>
      <w:r w:rsidRPr="00581E1C">
        <w:rPr>
          <w:rFonts w:asciiTheme="minorHAnsi" w:hAnsiTheme="minorHAnsi" w:cs="Tahoma"/>
          <w:b/>
          <w:sz w:val="20"/>
        </w:rPr>
        <w:t>Officers Report / Parish Matters</w:t>
      </w:r>
      <w:r w:rsidRPr="00581E1C">
        <w:rPr>
          <w:rFonts w:asciiTheme="minorHAnsi" w:hAnsiTheme="minorHAnsi" w:cs="Tahoma"/>
          <w:sz w:val="20"/>
        </w:rPr>
        <w:t xml:space="preserve">   </w:t>
      </w:r>
    </w:p>
    <w:p w14:paraId="5B25C687" w14:textId="0F341D26" w:rsidR="00B848EC" w:rsidRPr="0007612D" w:rsidRDefault="00B848EC" w:rsidP="00B848EC">
      <w:pPr>
        <w:pStyle w:val="ListParagraph"/>
        <w:numPr>
          <w:ilvl w:val="0"/>
          <w:numId w:val="2"/>
        </w:numPr>
        <w:ind w:left="1515"/>
        <w:rPr>
          <w:rFonts w:asciiTheme="minorHAnsi" w:hAnsiTheme="minorHAnsi" w:cs="Tahoma"/>
          <w:sz w:val="20"/>
        </w:rPr>
      </w:pPr>
      <w:r w:rsidRPr="005F4E47">
        <w:rPr>
          <w:rFonts w:asciiTheme="minorHAnsi" w:hAnsiTheme="minorHAnsi" w:cs="Tahoma"/>
          <w:sz w:val="20"/>
        </w:rPr>
        <w:t>M</w:t>
      </w:r>
      <w:r>
        <w:rPr>
          <w:rFonts w:asciiTheme="minorHAnsi" w:hAnsiTheme="minorHAnsi" w:cs="Tahoma"/>
          <w:sz w:val="20"/>
        </w:rPr>
        <w:t xml:space="preserve">inety </w:t>
      </w:r>
      <w:r w:rsidRPr="005F4E47">
        <w:rPr>
          <w:rFonts w:asciiTheme="minorHAnsi" w:hAnsiTheme="minorHAnsi" w:cs="Tahoma"/>
          <w:sz w:val="20"/>
        </w:rPr>
        <w:t>P</w:t>
      </w:r>
      <w:r>
        <w:rPr>
          <w:rFonts w:asciiTheme="minorHAnsi" w:hAnsiTheme="minorHAnsi" w:cs="Tahoma"/>
          <w:sz w:val="20"/>
        </w:rPr>
        <w:t xml:space="preserve">laying </w:t>
      </w:r>
      <w:r w:rsidRPr="005F4E47">
        <w:rPr>
          <w:rFonts w:asciiTheme="minorHAnsi" w:hAnsiTheme="minorHAnsi" w:cs="Tahoma"/>
          <w:sz w:val="20"/>
        </w:rPr>
        <w:t>F</w:t>
      </w:r>
      <w:r>
        <w:rPr>
          <w:rFonts w:asciiTheme="minorHAnsi" w:hAnsiTheme="minorHAnsi" w:cs="Tahoma"/>
          <w:sz w:val="20"/>
        </w:rPr>
        <w:t xml:space="preserve">ields </w:t>
      </w:r>
      <w:r w:rsidRPr="005F4E47">
        <w:rPr>
          <w:rFonts w:asciiTheme="minorHAnsi" w:hAnsiTheme="minorHAnsi" w:cs="Tahoma"/>
          <w:sz w:val="20"/>
        </w:rPr>
        <w:t>A</w:t>
      </w:r>
      <w:r>
        <w:rPr>
          <w:rFonts w:asciiTheme="minorHAnsi" w:hAnsiTheme="minorHAnsi" w:cs="Tahoma"/>
          <w:sz w:val="20"/>
        </w:rPr>
        <w:t>ssociation</w:t>
      </w:r>
      <w:r w:rsidRPr="005F4E47">
        <w:rPr>
          <w:rFonts w:asciiTheme="minorHAnsi" w:hAnsiTheme="minorHAnsi" w:cs="Tahoma"/>
          <w:sz w:val="20"/>
        </w:rPr>
        <w:t xml:space="preserve"> </w:t>
      </w:r>
      <w:r w:rsidR="006252C4">
        <w:rPr>
          <w:rFonts w:asciiTheme="minorHAnsi" w:hAnsiTheme="minorHAnsi" w:cs="Tahoma"/>
          <w:sz w:val="20"/>
        </w:rPr>
        <w:t xml:space="preserve">– it was noted that the pavilion is opening Friday evenings and Saturdays now that football has recommenced, it is hoped that there will be more events </w:t>
      </w:r>
      <w:r w:rsidR="00AE3112">
        <w:rPr>
          <w:rFonts w:asciiTheme="minorHAnsi" w:hAnsiTheme="minorHAnsi" w:cs="Tahoma"/>
          <w:sz w:val="20"/>
        </w:rPr>
        <w:t>as</w:t>
      </w:r>
      <w:r w:rsidR="006252C4">
        <w:rPr>
          <w:rFonts w:asciiTheme="minorHAnsi" w:hAnsiTheme="minorHAnsi" w:cs="Tahoma"/>
          <w:sz w:val="20"/>
        </w:rPr>
        <w:t xml:space="preserve"> the socially distancing seating has been organised.  A Pizza van has been in attendance recently. </w:t>
      </w:r>
    </w:p>
    <w:p w14:paraId="533E1B62" w14:textId="3534F47C" w:rsidR="00B848EC" w:rsidRPr="005F4E47" w:rsidRDefault="00B848EC" w:rsidP="00B848EC">
      <w:pPr>
        <w:pStyle w:val="ListParagraph"/>
        <w:numPr>
          <w:ilvl w:val="0"/>
          <w:numId w:val="2"/>
        </w:numPr>
        <w:ind w:left="1515"/>
        <w:rPr>
          <w:rFonts w:asciiTheme="minorHAnsi" w:hAnsiTheme="minorHAnsi" w:cs="Tahoma"/>
          <w:sz w:val="20"/>
        </w:rPr>
      </w:pPr>
      <w:r w:rsidRPr="005F4E47">
        <w:rPr>
          <w:rFonts w:asciiTheme="minorHAnsi" w:hAnsiTheme="minorHAnsi" w:cs="Tahoma"/>
          <w:sz w:val="20"/>
        </w:rPr>
        <w:t xml:space="preserve">Footpaths </w:t>
      </w:r>
      <w:r w:rsidR="006252C4">
        <w:rPr>
          <w:rFonts w:asciiTheme="minorHAnsi" w:hAnsiTheme="minorHAnsi" w:cs="Tahoma"/>
          <w:sz w:val="20"/>
        </w:rPr>
        <w:t xml:space="preserve">– the stile </w:t>
      </w:r>
      <w:r w:rsidR="00B65F77">
        <w:rPr>
          <w:rFonts w:asciiTheme="minorHAnsi" w:hAnsiTheme="minorHAnsi" w:cs="Tahoma"/>
          <w:sz w:val="20"/>
        </w:rPr>
        <w:t xml:space="preserve">along the footpath at </w:t>
      </w:r>
      <w:proofErr w:type="spellStart"/>
      <w:r w:rsidR="00B65F77">
        <w:rPr>
          <w:rFonts w:asciiTheme="minorHAnsi" w:hAnsiTheme="minorHAnsi" w:cs="Tahoma"/>
          <w:sz w:val="20"/>
        </w:rPr>
        <w:t>Webbs</w:t>
      </w:r>
      <w:proofErr w:type="spellEnd"/>
      <w:r w:rsidR="00B65F77">
        <w:rPr>
          <w:rFonts w:asciiTheme="minorHAnsi" w:hAnsiTheme="minorHAnsi" w:cs="Tahoma"/>
          <w:sz w:val="20"/>
        </w:rPr>
        <w:t xml:space="preserve"> Lane is still missing.</w:t>
      </w:r>
    </w:p>
    <w:p w14:paraId="10AD5F7D" w14:textId="3ABF7A7B" w:rsidR="00B848EC" w:rsidRDefault="00B848EC" w:rsidP="00B848EC">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Area Committee</w:t>
      </w:r>
      <w:r>
        <w:rPr>
          <w:rFonts w:asciiTheme="minorHAnsi" w:hAnsiTheme="minorHAnsi" w:cs="Tahoma"/>
          <w:sz w:val="20"/>
        </w:rPr>
        <w:t xml:space="preserve"> and Community Area Transport Group</w:t>
      </w:r>
      <w:r w:rsidRPr="005F4E47">
        <w:rPr>
          <w:rFonts w:asciiTheme="minorHAnsi" w:hAnsiTheme="minorHAnsi" w:cs="Tahoma"/>
          <w:sz w:val="20"/>
        </w:rPr>
        <w:t xml:space="preserve"> </w:t>
      </w:r>
      <w:r w:rsidR="00B65F77">
        <w:rPr>
          <w:rFonts w:asciiTheme="minorHAnsi" w:hAnsiTheme="minorHAnsi" w:cs="Tahoma"/>
          <w:sz w:val="20"/>
        </w:rPr>
        <w:t>– there have not been any meetings recently</w:t>
      </w:r>
    </w:p>
    <w:p w14:paraId="6634EC90" w14:textId="19F940E6" w:rsidR="00B848EC" w:rsidRDefault="00B848EC" w:rsidP="00B848EC">
      <w:pPr>
        <w:pStyle w:val="ListParagraph"/>
        <w:numPr>
          <w:ilvl w:val="0"/>
          <w:numId w:val="2"/>
        </w:numPr>
        <w:tabs>
          <w:tab w:val="left" w:pos="1530"/>
        </w:tabs>
        <w:ind w:left="1515"/>
        <w:rPr>
          <w:rFonts w:asciiTheme="minorHAnsi" w:hAnsiTheme="minorHAnsi" w:cs="Tahoma"/>
          <w:sz w:val="20"/>
        </w:rPr>
      </w:pPr>
      <w:r>
        <w:rPr>
          <w:rFonts w:asciiTheme="minorHAnsi" w:hAnsiTheme="minorHAnsi" w:cs="Tahoma"/>
          <w:sz w:val="20"/>
        </w:rPr>
        <w:t xml:space="preserve">Speeding issues and dangerous driving through the villages </w:t>
      </w:r>
      <w:r w:rsidR="00B65F77">
        <w:rPr>
          <w:rFonts w:asciiTheme="minorHAnsi" w:hAnsiTheme="minorHAnsi" w:cs="Tahoma"/>
          <w:sz w:val="20"/>
        </w:rPr>
        <w:t xml:space="preserve">– the devices are gathering more data, it is noticeable that there are some vehicles have been captured at speeds of over 50 mph along the B4040, on a regular basis.  Following a meeting with the Wiltshire Police Commissioner, it appears that the police, having reviewed the situation, are looking more favourably on the </w:t>
      </w:r>
      <w:proofErr w:type="gramStart"/>
      <w:r w:rsidR="00B65F77">
        <w:rPr>
          <w:rFonts w:asciiTheme="minorHAnsi" w:hAnsiTheme="minorHAnsi" w:cs="Tahoma"/>
          <w:sz w:val="20"/>
        </w:rPr>
        <w:t>devices</w:t>
      </w:r>
      <w:proofErr w:type="gramEnd"/>
      <w:r w:rsidR="00B65F77">
        <w:rPr>
          <w:rFonts w:asciiTheme="minorHAnsi" w:hAnsiTheme="minorHAnsi" w:cs="Tahoma"/>
          <w:sz w:val="20"/>
        </w:rPr>
        <w:t xml:space="preserve"> and </w:t>
      </w:r>
      <w:r w:rsidR="00AE3112">
        <w:rPr>
          <w:rFonts w:asciiTheme="minorHAnsi" w:hAnsiTheme="minorHAnsi" w:cs="Tahoma"/>
          <w:sz w:val="20"/>
        </w:rPr>
        <w:t>c</w:t>
      </w:r>
      <w:r w:rsidR="00B65F77">
        <w:rPr>
          <w:rFonts w:asciiTheme="minorHAnsi" w:hAnsiTheme="minorHAnsi" w:cs="Tahoma"/>
          <w:sz w:val="20"/>
        </w:rPr>
        <w:t>ould be using the data in the future.</w:t>
      </w:r>
    </w:p>
    <w:p w14:paraId="17644C52" w14:textId="4CCD44A0" w:rsidR="00B848EC" w:rsidRDefault="00B848EC" w:rsidP="00B848EC">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Village Hall</w:t>
      </w:r>
      <w:r w:rsidR="00B65F77">
        <w:rPr>
          <w:rFonts w:asciiTheme="minorHAnsi" w:hAnsiTheme="minorHAnsi" w:cs="Tahoma"/>
          <w:sz w:val="20"/>
        </w:rPr>
        <w:t xml:space="preserve"> – Cllr Shephard agreed to be the Parish Council representative for the Village Hall.  The management committee want to display a Christmas Tree outside the hall this year and have requested suitable decorations from organisations and individuals alike.  The Parish Council agreed to </w:t>
      </w:r>
      <w:r w:rsidR="00A61297">
        <w:rPr>
          <w:rFonts w:asciiTheme="minorHAnsi" w:hAnsiTheme="minorHAnsi" w:cs="Tahoma"/>
          <w:sz w:val="20"/>
        </w:rPr>
        <w:t>contribute,</w:t>
      </w:r>
      <w:r w:rsidR="00B65F77">
        <w:rPr>
          <w:rFonts w:asciiTheme="minorHAnsi" w:hAnsiTheme="minorHAnsi" w:cs="Tahoma"/>
          <w:sz w:val="20"/>
        </w:rPr>
        <w:t xml:space="preserve"> and Cllr Shephard agreed to source a decoration on behalf of the Parish Council. </w:t>
      </w:r>
    </w:p>
    <w:p w14:paraId="7DD0B0DD" w14:textId="5ED0C1C7" w:rsidR="00B848EC" w:rsidRPr="00DE62C2" w:rsidRDefault="00B848EC" w:rsidP="00B848EC">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 xml:space="preserve">Treasurer’s report </w:t>
      </w:r>
      <w:r>
        <w:rPr>
          <w:rFonts w:asciiTheme="minorHAnsi" w:hAnsiTheme="minorHAnsi" w:cs="Tahoma"/>
          <w:sz w:val="20"/>
        </w:rPr>
        <w:t>– the report, circulated previously, was noted</w:t>
      </w:r>
    </w:p>
    <w:p w14:paraId="4A1E0EA3" w14:textId="14A365BD" w:rsidR="00B848EC" w:rsidRPr="00CF2167" w:rsidRDefault="00B848EC" w:rsidP="00B848EC">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School Liaison</w:t>
      </w:r>
      <w:r>
        <w:rPr>
          <w:rFonts w:asciiTheme="minorHAnsi" w:hAnsiTheme="minorHAnsi" w:cs="Tahoma"/>
          <w:sz w:val="20"/>
        </w:rPr>
        <w:t xml:space="preserve"> </w:t>
      </w:r>
      <w:r w:rsidR="00B65F77">
        <w:rPr>
          <w:rFonts w:asciiTheme="minorHAnsi" w:hAnsiTheme="minorHAnsi" w:cs="Tahoma"/>
          <w:sz w:val="20"/>
        </w:rPr>
        <w:t>– the was nothing to report</w:t>
      </w:r>
    </w:p>
    <w:p w14:paraId="7E2462E5" w14:textId="03821D90" w:rsidR="00B848EC" w:rsidRPr="00E21D75" w:rsidRDefault="00B848EC" w:rsidP="00B848EC">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lastRenderedPageBreak/>
        <w:t>Working with the Parish Steward</w:t>
      </w:r>
      <w:r w:rsidR="00B65F77">
        <w:rPr>
          <w:rFonts w:asciiTheme="minorHAnsi" w:hAnsiTheme="minorHAnsi" w:cs="Tahoma"/>
          <w:sz w:val="20"/>
        </w:rPr>
        <w:t xml:space="preserve"> </w:t>
      </w:r>
      <w:r w:rsidR="000F3DDC">
        <w:rPr>
          <w:rFonts w:asciiTheme="minorHAnsi" w:hAnsiTheme="minorHAnsi" w:cs="Tahoma"/>
          <w:sz w:val="20"/>
        </w:rPr>
        <w:t>–</w:t>
      </w:r>
      <w:r w:rsidR="00B65F77">
        <w:rPr>
          <w:rFonts w:asciiTheme="minorHAnsi" w:hAnsiTheme="minorHAnsi" w:cs="Tahoma"/>
          <w:sz w:val="20"/>
        </w:rPr>
        <w:t xml:space="preserve"> </w:t>
      </w:r>
      <w:r w:rsidR="000F3DDC">
        <w:rPr>
          <w:rFonts w:asciiTheme="minorHAnsi" w:hAnsiTheme="minorHAnsi" w:cs="Tahoma"/>
          <w:sz w:val="20"/>
        </w:rPr>
        <w:t xml:space="preserve">it was noted that the gutters in Derry Park needed to be cleared of weeds, also nettles along Hornbury Hill.  The ditches by the playing field are outside the scope of the Parish Steward, being the responsibility of the riparian owners.  Cllr Morrison agreed to see if the MPFA could source someone to clear the ditch that is worst </w:t>
      </w:r>
      <w:r w:rsidR="00A61297">
        <w:rPr>
          <w:rFonts w:asciiTheme="minorHAnsi" w:hAnsiTheme="minorHAnsi" w:cs="Tahoma"/>
          <w:sz w:val="20"/>
        </w:rPr>
        <w:t>affected</w:t>
      </w:r>
      <w:r w:rsidR="000F3DDC">
        <w:rPr>
          <w:rFonts w:asciiTheme="minorHAnsi" w:hAnsiTheme="minorHAnsi" w:cs="Tahoma"/>
          <w:sz w:val="20"/>
        </w:rPr>
        <w:t>.</w:t>
      </w:r>
    </w:p>
    <w:p w14:paraId="54F2E9AB" w14:textId="629F24E3" w:rsidR="00B848EC" w:rsidRDefault="00B848EC" w:rsidP="00B848EC">
      <w:pPr>
        <w:pStyle w:val="ListParagraph"/>
        <w:numPr>
          <w:ilvl w:val="0"/>
          <w:numId w:val="2"/>
        </w:numPr>
        <w:tabs>
          <w:tab w:val="left" w:pos="1530"/>
        </w:tabs>
        <w:ind w:left="1515"/>
        <w:rPr>
          <w:rFonts w:asciiTheme="minorHAnsi" w:hAnsiTheme="minorHAnsi" w:cs="Tahoma"/>
          <w:sz w:val="20"/>
        </w:rPr>
      </w:pPr>
      <w:r w:rsidRPr="005F4E47">
        <w:rPr>
          <w:rFonts w:asciiTheme="minorHAnsi" w:hAnsiTheme="minorHAnsi" w:cs="Tahoma"/>
          <w:sz w:val="20"/>
        </w:rPr>
        <w:t>Play equipment</w:t>
      </w:r>
      <w:r>
        <w:rPr>
          <w:rFonts w:asciiTheme="minorHAnsi" w:hAnsiTheme="minorHAnsi" w:cs="Tahoma"/>
          <w:sz w:val="20"/>
        </w:rPr>
        <w:t xml:space="preserve"> – the RoSPA report had been completed and circulated previously</w:t>
      </w:r>
      <w:r w:rsidR="000F3DDC">
        <w:rPr>
          <w:rFonts w:asciiTheme="minorHAnsi" w:hAnsiTheme="minorHAnsi" w:cs="Tahoma"/>
          <w:sz w:val="20"/>
        </w:rPr>
        <w:t xml:space="preserve">, it was noted that, despite being repaired last year, issues with the slide had re-appeared.  Cllr Crompton </w:t>
      </w:r>
      <w:r>
        <w:rPr>
          <w:rFonts w:asciiTheme="minorHAnsi" w:hAnsiTheme="minorHAnsi" w:cs="Tahoma"/>
          <w:sz w:val="20"/>
        </w:rPr>
        <w:t xml:space="preserve"> </w:t>
      </w:r>
      <w:r w:rsidR="000F3DDC">
        <w:rPr>
          <w:rFonts w:asciiTheme="minorHAnsi" w:hAnsiTheme="minorHAnsi" w:cs="Tahoma"/>
          <w:sz w:val="20"/>
        </w:rPr>
        <w:t xml:space="preserve">agreed to source a contractor who could do, at least, quarterly checks to ensure the play equipment </w:t>
      </w:r>
      <w:proofErr w:type="gramStart"/>
      <w:r w:rsidR="000F3DDC">
        <w:rPr>
          <w:rFonts w:asciiTheme="minorHAnsi" w:hAnsiTheme="minorHAnsi" w:cs="Tahoma"/>
          <w:sz w:val="20"/>
        </w:rPr>
        <w:t>was safe at all times</w:t>
      </w:r>
      <w:proofErr w:type="gramEnd"/>
      <w:r w:rsidR="000F3DDC">
        <w:rPr>
          <w:rFonts w:asciiTheme="minorHAnsi" w:hAnsiTheme="minorHAnsi" w:cs="Tahoma"/>
          <w:sz w:val="20"/>
        </w:rPr>
        <w:t>.   The state of the wooden panels had been noted in the report as well as that of the fencing around the play area.  Cllr Morrison agreed to find a contractor to check these out</w:t>
      </w:r>
      <w:r w:rsidR="00AE3112">
        <w:rPr>
          <w:rFonts w:asciiTheme="minorHAnsi" w:hAnsiTheme="minorHAnsi" w:cs="Tahoma"/>
          <w:sz w:val="20"/>
        </w:rPr>
        <w:t xml:space="preserve"> and remove the remains of the Trim Trail, which had been cut down last year.</w:t>
      </w:r>
    </w:p>
    <w:p w14:paraId="05FB3657" w14:textId="1DDB7CDF" w:rsidR="00B848EC" w:rsidRDefault="00B848EC" w:rsidP="00B848EC">
      <w:pPr>
        <w:pStyle w:val="ListParagraph"/>
        <w:numPr>
          <w:ilvl w:val="0"/>
          <w:numId w:val="2"/>
        </w:numPr>
        <w:tabs>
          <w:tab w:val="left" w:pos="1530"/>
        </w:tabs>
        <w:ind w:left="1515"/>
        <w:rPr>
          <w:rFonts w:asciiTheme="minorHAnsi" w:hAnsiTheme="minorHAnsi" w:cstheme="minorHAnsi"/>
          <w:sz w:val="20"/>
        </w:rPr>
      </w:pPr>
      <w:r>
        <w:rPr>
          <w:rFonts w:asciiTheme="minorHAnsi" w:hAnsiTheme="minorHAnsi" w:cstheme="minorHAnsi"/>
          <w:sz w:val="20"/>
        </w:rPr>
        <w:t>Flood and resilience issues</w:t>
      </w:r>
      <w:r w:rsidR="00042E27">
        <w:rPr>
          <w:rFonts w:asciiTheme="minorHAnsi" w:hAnsiTheme="minorHAnsi" w:cstheme="minorHAnsi"/>
          <w:sz w:val="20"/>
        </w:rPr>
        <w:t xml:space="preserve"> – Richard Williams, Wiltshire Council’s Drainage engineer has reported that </w:t>
      </w:r>
      <w:r w:rsidR="00042E27">
        <w:rPr>
          <w:rFonts w:asciiTheme="minorHAnsi" w:hAnsiTheme="minorHAnsi" w:cstheme="minorHAnsi"/>
          <w:color w:val="222222"/>
          <w:sz w:val="20"/>
          <w:shd w:val="clear" w:color="auto" w:fill="FFFFFF"/>
        </w:rPr>
        <w:t>t</w:t>
      </w:r>
      <w:r w:rsidR="00042E27" w:rsidRPr="00042E27">
        <w:rPr>
          <w:rFonts w:asciiTheme="minorHAnsi" w:hAnsiTheme="minorHAnsi" w:cstheme="minorHAnsi"/>
          <w:color w:val="222222"/>
          <w:sz w:val="20"/>
          <w:shd w:val="clear" w:color="auto" w:fill="FFFFFF"/>
        </w:rPr>
        <w:t xml:space="preserve">he modelling report has been started by </w:t>
      </w:r>
      <w:r w:rsidR="00042E27">
        <w:rPr>
          <w:rFonts w:asciiTheme="minorHAnsi" w:hAnsiTheme="minorHAnsi" w:cstheme="minorHAnsi"/>
          <w:color w:val="222222"/>
          <w:sz w:val="20"/>
          <w:shd w:val="clear" w:color="auto" w:fill="FFFFFF"/>
        </w:rPr>
        <w:t>thei</w:t>
      </w:r>
      <w:r w:rsidR="00042E27" w:rsidRPr="00042E27">
        <w:rPr>
          <w:rFonts w:asciiTheme="minorHAnsi" w:hAnsiTheme="minorHAnsi" w:cstheme="minorHAnsi"/>
          <w:color w:val="222222"/>
          <w:sz w:val="20"/>
          <w:shd w:val="clear" w:color="auto" w:fill="FFFFFF"/>
        </w:rPr>
        <w:t>r consultants, but is not likely to be finished until March 2021</w:t>
      </w:r>
      <w:r w:rsidR="00042E27">
        <w:rPr>
          <w:rFonts w:asciiTheme="minorHAnsi" w:hAnsiTheme="minorHAnsi" w:cstheme="minorHAnsi"/>
          <w:color w:val="222222"/>
          <w:sz w:val="20"/>
          <w:shd w:val="clear" w:color="auto" w:fill="FFFFFF"/>
        </w:rPr>
        <w:t xml:space="preserve"> and</w:t>
      </w:r>
      <w:r w:rsidR="00042E27" w:rsidRPr="00042E27">
        <w:rPr>
          <w:rFonts w:asciiTheme="minorHAnsi" w:hAnsiTheme="minorHAnsi" w:cstheme="minorHAnsi"/>
          <w:color w:val="222222"/>
          <w:sz w:val="20"/>
          <w:shd w:val="clear" w:color="auto" w:fill="FFFFFF"/>
        </w:rPr>
        <w:t xml:space="preserve"> would not need to consult until the report is finalised.</w:t>
      </w:r>
      <w:r w:rsidR="00042E27">
        <w:rPr>
          <w:rFonts w:asciiTheme="minorHAnsi" w:hAnsiTheme="minorHAnsi" w:cstheme="minorHAnsi"/>
          <w:color w:val="222222"/>
          <w:sz w:val="20"/>
          <w:shd w:val="clear" w:color="auto" w:fill="FFFFFF"/>
        </w:rPr>
        <w:t xml:space="preserve">  He has agreed to meet up in the village next week.</w:t>
      </w:r>
      <w:r w:rsidR="000F3DDC">
        <w:rPr>
          <w:rFonts w:asciiTheme="minorHAnsi" w:hAnsiTheme="minorHAnsi" w:cstheme="minorHAnsi"/>
          <w:color w:val="222222"/>
          <w:sz w:val="20"/>
          <w:shd w:val="clear" w:color="auto" w:fill="FFFFFF"/>
        </w:rPr>
        <w:t xml:space="preserve">  Issues have been </w:t>
      </w:r>
      <w:r w:rsidR="000716E4">
        <w:rPr>
          <w:rFonts w:asciiTheme="minorHAnsi" w:hAnsiTheme="minorHAnsi" w:cstheme="minorHAnsi"/>
          <w:color w:val="222222"/>
          <w:sz w:val="20"/>
          <w:shd w:val="clear" w:color="auto" w:fill="FFFFFF"/>
        </w:rPr>
        <w:t>reported at London Lane towards the pond at the Vale of the White Horse, this will be checked when Mr Williams visits the area.</w:t>
      </w:r>
    </w:p>
    <w:p w14:paraId="11606CB1" w14:textId="76B25031" w:rsidR="00B848EC" w:rsidRDefault="00B848EC" w:rsidP="00B848EC">
      <w:pPr>
        <w:pStyle w:val="ListParagraph"/>
        <w:numPr>
          <w:ilvl w:val="0"/>
          <w:numId w:val="2"/>
        </w:numPr>
        <w:tabs>
          <w:tab w:val="left" w:pos="1530"/>
        </w:tabs>
        <w:ind w:left="1515"/>
        <w:rPr>
          <w:rFonts w:asciiTheme="minorHAnsi" w:hAnsiTheme="minorHAnsi" w:cstheme="minorHAnsi"/>
          <w:sz w:val="20"/>
        </w:rPr>
      </w:pPr>
      <w:bookmarkStart w:id="0" w:name="_Hlk34219632"/>
      <w:r>
        <w:rPr>
          <w:rFonts w:asciiTheme="minorHAnsi" w:hAnsiTheme="minorHAnsi" w:cstheme="minorHAnsi"/>
          <w:sz w:val="20"/>
        </w:rPr>
        <w:t>What 3 Words</w:t>
      </w:r>
      <w:r w:rsidR="000716E4">
        <w:rPr>
          <w:rFonts w:asciiTheme="minorHAnsi" w:hAnsiTheme="minorHAnsi" w:cstheme="minorHAnsi"/>
          <w:sz w:val="20"/>
        </w:rPr>
        <w:t xml:space="preserve"> – there was some discussion as to the value of displaying the “what three words” at various points in the area, however, whist a useful appliance, it was considered that it could create more issues due to the nature of the calibration.</w:t>
      </w:r>
    </w:p>
    <w:p w14:paraId="3B3687E9" w14:textId="0BCC30A9" w:rsidR="00B848EC" w:rsidRDefault="00B848EC" w:rsidP="00B848EC">
      <w:pPr>
        <w:pStyle w:val="ListParagraph"/>
        <w:numPr>
          <w:ilvl w:val="0"/>
          <w:numId w:val="2"/>
        </w:numPr>
        <w:tabs>
          <w:tab w:val="left" w:pos="1530"/>
        </w:tabs>
        <w:ind w:left="1515"/>
        <w:rPr>
          <w:rFonts w:asciiTheme="minorHAnsi" w:hAnsiTheme="minorHAnsi" w:cstheme="minorHAnsi"/>
          <w:sz w:val="20"/>
        </w:rPr>
      </w:pPr>
      <w:r>
        <w:rPr>
          <w:rFonts w:asciiTheme="minorHAnsi" w:hAnsiTheme="minorHAnsi" w:cstheme="minorHAnsi"/>
          <w:sz w:val="20"/>
        </w:rPr>
        <w:t>Food bank</w:t>
      </w:r>
      <w:r w:rsidR="000716E4">
        <w:rPr>
          <w:rFonts w:asciiTheme="minorHAnsi" w:hAnsiTheme="minorHAnsi" w:cstheme="minorHAnsi"/>
          <w:sz w:val="20"/>
        </w:rPr>
        <w:t xml:space="preserve"> – there have been no calls on the food bank, however, it was agreed to retain it whilst it could be accommodated at the MPFA, probably until January, at which point it would be handed over to the Malmesbury food bank.</w:t>
      </w:r>
    </w:p>
    <w:bookmarkEnd w:id="0"/>
    <w:p w14:paraId="0D9DDB3E" w14:textId="77777777" w:rsidR="00B848EC" w:rsidRDefault="00B848EC" w:rsidP="00E113C2">
      <w:pPr>
        <w:pStyle w:val="ListParagraph"/>
        <w:rPr>
          <w:rFonts w:asciiTheme="minorHAnsi" w:hAnsiTheme="minorHAnsi" w:cstheme="minorHAnsi"/>
          <w:bCs/>
          <w:sz w:val="20"/>
        </w:rPr>
      </w:pPr>
    </w:p>
    <w:p w14:paraId="07E1C76D" w14:textId="77777777" w:rsidR="00854E5A" w:rsidRPr="00854E5A" w:rsidRDefault="00854E5A" w:rsidP="00E113C2">
      <w:pPr>
        <w:pStyle w:val="ListParagraph"/>
        <w:rPr>
          <w:rFonts w:asciiTheme="minorHAnsi" w:hAnsiTheme="minorHAnsi" w:cstheme="minorHAnsi"/>
          <w:bCs/>
          <w:sz w:val="20"/>
        </w:rPr>
      </w:pPr>
    </w:p>
    <w:p w14:paraId="50D09A91" w14:textId="77777777" w:rsidR="00E113C2" w:rsidRPr="00DB2340" w:rsidRDefault="00E113C2" w:rsidP="00E113C2">
      <w:pPr>
        <w:pStyle w:val="ListParagraph"/>
        <w:numPr>
          <w:ilvl w:val="0"/>
          <w:numId w:val="4"/>
        </w:numPr>
        <w:rPr>
          <w:rFonts w:asciiTheme="minorHAnsi" w:hAnsiTheme="minorHAnsi" w:cstheme="minorHAnsi"/>
          <w:sz w:val="20"/>
        </w:rPr>
      </w:pPr>
      <w:r w:rsidRPr="00DB2340">
        <w:rPr>
          <w:rFonts w:asciiTheme="minorHAnsi" w:hAnsiTheme="minorHAnsi" w:cstheme="minorHAnsi"/>
          <w:b/>
          <w:sz w:val="20"/>
        </w:rPr>
        <w:t>Officers Report / Parish Matters</w:t>
      </w:r>
      <w:r w:rsidRPr="00DB2340">
        <w:rPr>
          <w:rFonts w:asciiTheme="minorHAnsi" w:hAnsiTheme="minorHAnsi" w:cstheme="minorHAnsi"/>
          <w:sz w:val="20"/>
        </w:rPr>
        <w:t xml:space="preserve">   </w:t>
      </w:r>
    </w:p>
    <w:p w14:paraId="27144648" w14:textId="77777777" w:rsidR="007F5F67" w:rsidRDefault="007F5F67" w:rsidP="007F5F67">
      <w:pPr>
        <w:pStyle w:val="ListParagraph"/>
        <w:numPr>
          <w:ilvl w:val="0"/>
          <w:numId w:val="22"/>
        </w:numPr>
        <w:rPr>
          <w:rFonts w:asciiTheme="minorHAnsi" w:hAnsiTheme="minorHAnsi" w:cs="Tahoma"/>
          <w:bCs/>
          <w:sz w:val="20"/>
        </w:rPr>
      </w:pPr>
      <w:bookmarkStart w:id="1" w:name="_Hlk34220250"/>
      <w:bookmarkStart w:id="2" w:name="_Hlk42502635"/>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7252/FUL</w:t>
      </w:r>
    </w:p>
    <w:p w14:paraId="4FD90B67" w14:textId="77777777" w:rsidR="007F5F67" w:rsidRPr="00A87C8C" w:rsidRDefault="007F5F67" w:rsidP="007F5F67">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Replacement garage</w:t>
      </w:r>
    </w:p>
    <w:p w14:paraId="549740B0" w14:textId="77777777" w:rsidR="007F5F67" w:rsidRPr="001E3416" w:rsidRDefault="007F5F67" w:rsidP="007F5F67">
      <w:pPr>
        <w:pStyle w:val="ListParagraph"/>
        <w:ind w:left="1440"/>
        <w:rPr>
          <w:rFonts w:asciiTheme="minorHAnsi" w:hAnsiTheme="minorHAnsi" w:cs="Tahoma"/>
          <w:bCs/>
          <w:sz w:val="20"/>
        </w:rPr>
      </w:pPr>
      <w:r>
        <w:rPr>
          <w:rFonts w:asciiTheme="minorHAnsi" w:hAnsiTheme="minorHAnsi" w:cs="Tahoma"/>
          <w:b/>
          <w:sz w:val="20"/>
        </w:rPr>
        <w:t xml:space="preserve">Address: </w:t>
      </w:r>
      <w:r w:rsidRPr="00A8509B">
        <w:rPr>
          <w:rFonts w:asciiTheme="minorHAnsi" w:hAnsiTheme="minorHAnsi" w:cs="Tahoma"/>
          <w:bCs/>
          <w:sz w:val="20"/>
        </w:rPr>
        <w:t>Field End, The Crossing, Minety</w:t>
      </w:r>
    </w:p>
    <w:p w14:paraId="49998AB6" w14:textId="6A9562A2" w:rsidR="007F5F67" w:rsidRPr="000716E4" w:rsidRDefault="005D137D" w:rsidP="007F5F67">
      <w:pPr>
        <w:pStyle w:val="ListParagraph"/>
        <w:ind w:left="1440"/>
        <w:rPr>
          <w:rFonts w:asciiTheme="minorHAnsi" w:hAnsiTheme="minorHAnsi" w:cstheme="minorHAnsi"/>
          <w:bCs/>
          <w:sz w:val="20"/>
        </w:rPr>
      </w:pPr>
      <w:r>
        <w:rPr>
          <w:rFonts w:asciiTheme="minorHAnsi" w:hAnsiTheme="minorHAnsi" w:cs="Tahoma"/>
          <w:b/>
          <w:sz w:val="20"/>
        </w:rPr>
        <w:t xml:space="preserve">Decision: </w:t>
      </w:r>
      <w:r w:rsidR="000716E4" w:rsidRPr="000716E4">
        <w:rPr>
          <w:rFonts w:asciiTheme="minorHAnsi" w:hAnsiTheme="minorHAnsi" w:cs="Tahoma"/>
          <w:bCs/>
          <w:sz w:val="20"/>
        </w:rPr>
        <w:t>The Parish Council COMMENTED that</w:t>
      </w:r>
      <w:r w:rsidR="000716E4">
        <w:rPr>
          <w:rFonts w:asciiTheme="minorHAnsi" w:hAnsiTheme="minorHAnsi" w:cs="Tahoma"/>
          <w:bCs/>
          <w:sz w:val="20"/>
        </w:rPr>
        <w:t xml:space="preserve"> this appears to be a </w:t>
      </w:r>
      <w:r w:rsidR="00A61297">
        <w:rPr>
          <w:rFonts w:asciiTheme="minorHAnsi" w:hAnsiTheme="minorHAnsi" w:cs="Tahoma"/>
          <w:bCs/>
          <w:sz w:val="20"/>
        </w:rPr>
        <w:t>large-scale</w:t>
      </w:r>
      <w:r w:rsidR="000716E4">
        <w:rPr>
          <w:rFonts w:asciiTheme="minorHAnsi" w:hAnsiTheme="minorHAnsi" w:cs="Tahoma"/>
          <w:bCs/>
          <w:sz w:val="20"/>
        </w:rPr>
        <w:t xml:space="preserve"> development, which needs to remain ancillary to the main property and it needs to ensure that it does not </w:t>
      </w:r>
      <w:r w:rsidR="00A61297">
        <w:rPr>
          <w:rFonts w:asciiTheme="minorHAnsi" w:hAnsiTheme="minorHAnsi" w:cs="Tahoma"/>
          <w:bCs/>
          <w:sz w:val="20"/>
        </w:rPr>
        <w:t>affect</w:t>
      </w:r>
      <w:r w:rsidR="000716E4">
        <w:rPr>
          <w:rFonts w:asciiTheme="minorHAnsi" w:hAnsiTheme="minorHAnsi" w:cs="Tahoma"/>
          <w:bCs/>
          <w:sz w:val="20"/>
        </w:rPr>
        <w:t xml:space="preserve"> neighbouring properties privacy.</w:t>
      </w:r>
      <w:r w:rsidR="000716E4" w:rsidRPr="000716E4">
        <w:rPr>
          <w:rFonts w:asciiTheme="minorHAnsi" w:hAnsiTheme="minorHAnsi" w:cs="Tahoma"/>
          <w:bCs/>
          <w:sz w:val="20"/>
        </w:rPr>
        <w:t xml:space="preserve"> </w:t>
      </w:r>
    </w:p>
    <w:p w14:paraId="226B3BBD" w14:textId="77777777" w:rsidR="007F5F67" w:rsidRDefault="007F5F67" w:rsidP="007F5F67">
      <w:pPr>
        <w:rPr>
          <w:rFonts w:asciiTheme="minorHAnsi" w:hAnsiTheme="minorHAnsi" w:cstheme="minorHAnsi"/>
          <w:bCs/>
          <w:sz w:val="20"/>
        </w:rPr>
      </w:pPr>
    </w:p>
    <w:p w14:paraId="06DF906A" w14:textId="40757671" w:rsidR="007F5F67" w:rsidRPr="004F51B6" w:rsidRDefault="007F5F67" w:rsidP="004F51B6">
      <w:pPr>
        <w:ind w:left="1701" w:hanging="261"/>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7311/FUL</w:t>
      </w:r>
      <w:r w:rsidR="004F51B6">
        <w:rPr>
          <w:rFonts w:asciiTheme="minorHAnsi" w:hAnsiTheme="minorHAnsi" w:cs="Tahoma"/>
          <w:bCs/>
          <w:sz w:val="20"/>
        </w:rPr>
        <w:t xml:space="preserve">  </w:t>
      </w:r>
    </w:p>
    <w:p w14:paraId="49B3E250" w14:textId="754D92A8" w:rsidR="007F5F67" w:rsidRDefault="007F5F67" w:rsidP="004F51B6">
      <w:pPr>
        <w:ind w:left="1701" w:hanging="261"/>
        <w:rPr>
          <w:rFonts w:asciiTheme="minorHAnsi" w:hAnsiTheme="minorHAnsi" w:cs="Tahoma"/>
          <w:bCs/>
          <w:sz w:val="20"/>
        </w:rPr>
      </w:pPr>
      <w:r>
        <w:rPr>
          <w:rFonts w:asciiTheme="minorHAnsi" w:hAnsiTheme="minorHAnsi" w:cs="Tahoma"/>
          <w:b/>
          <w:sz w:val="20"/>
        </w:rPr>
        <w:t>Proposal</w:t>
      </w:r>
      <w:r w:rsidR="004F51B6">
        <w:rPr>
          <w:rFonts w:asciiTheme="minorHAnsi" w:hAnsiTheme="minorHAnsi" w:cs="Tahoma"/>
          <w:b/>
          <w:sz w:val="20"/>
        </w:rPr>
        <w:t xml:space="preserve">: </w:t>
      </w:r>
      <w:r w:rsidR="004F51B6" w:rsidRPr="00A87C8C">
        <w:rPr>
          <w:rFonts w:asciiTheme="minorHAnsi" w:hAnsiTheme="minorHAnsi" w:cs="Tahoma"/>
          <w:bCs/>
          <w:sz w:val="20"/>
        </w:rPr>
        <w:t xml:space="preserve">Proposed two storey side, front </w:t>
      </w:r>
      <w:proofErr w:type="gramStart"/>
      <w:r w:rsidR="004F51B6" w:rsidRPr="00A87C8C">
        <w:rPr>
          <w:rFonts w:asciiTheme="minorHAnsi" w:hAnsiTheme="minorHAnsi" w:cs="Tahoma"/>
          <w:bCs/>
          <w:sz w:val="20"/>
        </w:rPr>
        <w:t>extensions</w:t>
      </w:r>
      <w:proofErr w:type="gramEnd"/>
      <w:r w:rsidR="004F51B6" w:rsidRPr="00A87C8C">
        <w:rPr>
          <w:rFonts w:asciiTheme="minorHAnsi" w:hAnsiTheme="minorHAnsi" w:cs="Tahoma"/>
          <w:bCs/>
          <w:sz w:val="20"/>
        </w:rPr>
        <w:t xml:space="preserve"> and internal alterations to a detached</w:t>
      </w:r>
    </w:p>
    <w:p w14:paraId="14FDEC8F" w14:textId="77777777" w:rsidR="007F5F67" w:rsidRPr="001E3416" w:rsidRDefault="007F5F67" w:rsidP="007F5F67">
      <w:pPr>
        <w:ind w:left="1701" w:hanging="261"/>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Isaacs Cottage, Ashton Road, Minety</w:t>
      </w:r>
      <w:r>
        <w:rPr>
          <w:rFonts w:asciiTheme="minorHAnsi" w:hAnsiTheme="minorHAnsi" w:cs="Tahoma"/>
          <w:b/>
          <w:sz w:val="20"/>
        </w:rPr>
        <w:t xml:space="preserve"> </w:t>
      </w:r>
    </w:p>
    <w:p w14:paraId="6C68E717" w14:textId="2EE3ECB1" w:rsidR="007F5F67" w:rsidRPr="000716E4" w:rsidRDefault="005D137D" w:rsidP="007F5F67">
      <w:pPr>
        <w:ind w:left="720" w:firstLine="720"/>
        <w:rPr>
          <w:rFonts w:asciiTheme="minorHAnsi" w:hAnsiTheme="minorHAnsi" w:cs="Tahoma"/>
          <w:bCs/>
          <w:sz w:val="20"/>
        </w:rPr>
      </w:pPr>
      <w:r>
        <w:rPr>
          <w:rFonts w:asciiTheme="minorHAnsi" w:hAnsiTheme="minorHAnsi" w:cs="Tahoma"/>
          <w:b/>
          <w:sz w:val="20"/>
        </w:rPr>
        <w:t xml:space="preserve">Decision: </w:t>
      </w:r>
      <w:r w:rsidR="000716E4" w:rsidRPr="000716E4">
        <w:rPr>
          <w:rFonts w:asciiTheme="minorHAnsi" w:hAnsiTheme="minorHAnsi" w:cs="Tahoma"/>
          <w:bCs/>
          <w:sz w:val="20"/>
        </w:rPr>
        <w:t>No objections</w:t>
      </w:r>
    </w:p>
    <w:p w14:paraId="0F763F97" w14:textId="77777777" w:rsidR="007F5F67" w:rsidRDefault="007F5F67" w:rsidP="007F5F67">
      <w:pPr>
        <w:ind w:left="720" w:firstLine="720"/>
        <w:rPr>
          <w:rFonts w:asciiTheme="minorHAnsi" w:hAnsiTheme="minorHAnsi" w:cstheme="minorHAnsi"/>
          <w:bCs/>
          <w:sz w:val="20"/>
        </w:rPr>
      </w:pPr>
    </w:p>
    <w:p w14:paraId="46723C6D" w14:textId="77777777" w:rsidR="007F5F67" w:rsidRDefault="007F5F67" w:rsidP="007F5F67">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7601/FUL</w:t>
      </w:r>
    </w:p>
    <w:p w14:paraId="279A5BB3" w14:textId="77777777" w:rsidR="004F51B6" w:rsidRDefault="007F5F67" w:rsidP="004F51B6">
      <w:pPr>
        <w:ind w:left="1701" w:hanging="261"/>
        <w:rPr>
          <w:rFonts w:asciiTheme="minorHAnsi" w:hAnsiTheme="minorHAnsi" w:cs="Tahoma"/>
          <w:b/>
          <w:sz w:val="20"/>
        </w:rPr>
      </w:pPr>
      <w:r>
        <w:rPr>
          <w:rFonts w:asciiTheme="minorHAnsi" w:hAnsiTheme="minorHAnsi" w:cs="Tahoma"/>
          <w:b/>
          <w:sz w:val="20"/>
        </w:rPr>
        <w:t>Proposal</w:t>
      </w:r>
      <w:r w:rsidR="004F51B6">
        <w:rPr>
          <w:rFonts w:asciiTheme="minorHAnsi" w:hAnsiTheme="minorHAnsi" w:cs="Tahoma"/>
          <w:b/>
          <w:sz w:val="20"/>
        </w:rPr>
        <w:t xml:space="preserve">: </w:t>
      </w:r>
      <w:r w:rsidR="004F51B6" w:rsidRPr="005C6E27">
        <w:rPr>
          <w:rFonts w:asciiTheme="minorHAnsi" w:hAnsiTheme="minorHAnsi" w:cs="Tahoma"/>
          <w:bCs/>
          <w:sz w:val="20"/>
        </w:rPr>
        <w:t>Replace existing timber shed with new outbuilding</w:t>
      </w:r>
      <w:r w:rsidR="004F51B6">
        <w:rPr>
          <w:rFonts w:asciiTheme="minorHAnsi" w:hAnsiTheme="minorHAnsi" w:cs="Tahoma"/>
          <w:b/>
          <w:sz w:val="20"/>
        </w:rPr>
        <w:t xml:space="preserve"> </w:t>
      </w:r>
    </w:p>
    <w:p w14:paraId="68F7060C" w14:textId="7CECE857" w:rsidR="007F5F67" w:rsidRPr="001E3416" w:rsidRDefault="007F5F67" w:rsidP="004F51B6">
      <w:pPr>
        <w:ind w:left="1701" w:hanging="261"/>
        <w:rPr>
          <w:rFonts w:asciiTheme="minorHAnsi" w:hAnsiTheme="minorHAnsi" w:cs="Tahoma"/>
          <w:bCs/>
          <w:sz w:val="20"/>
        </w:rPr>
      </w:pPr>
      <w:r>
        <w:rPr>
          <w:rFonts w:asciiTheme="minorHAnsi" w:hAnsiTheme="minorHAnsi" w:cs="Tahoma"/>
          <w:b/>
          <w:sz w:val="20"/>
        </w:rPr>
        <w:t xml:space="preserve">Address: </w:t>
      </w:r>
      <w:r w:rsidRPr="005C6E27">
        <w:rPr>
          <w:rFonts w:asciiTheme="minorHAnsi" w:hAnsiTheme="minorHAnsi" w:cs="Tahoma"/>
          <w:bCs/>
          <w:sz w:val="20"/>
        </w:rPr>
        <w:t>Jumar, Junction With Flisteridge Road South And East To Emmet Hill, Upper Minety</w:t>
      </w:r>
    </w:p>
    <w:p w14:paraId="67AFE32F" w14:textId="13588C40" w:rsidR="007F5F67" w:rsidRPr="000716E4" w:rsidRDefault="005D137D" w:rsidP="007F5F67">
      <w:pPr>
        <w:ind w:left="720" w:firstLine="720"/>
        <w:rPr>
          <w:rFonts w:asciiTheme="minorHAnsi" w:hAnsiTheme="minorHAnsi" w:cs="Tahoma"/>
          <w:bCs/>
          <w:sz w:val="20"/>
        </w:rPr>
      </w:pPr>
      <w:r>
        <w:rPr>
          <w:rFonts w:asciiTheme="minorHAnsi" w:hAnsiTheme="minorHAnsi" w:cs="Tahoma"/>
          <w:b/>
          <w:sz w:val="20"/>
        </w:rPr>
        <w:t xml:space="preserve">Decision: </w:t>
      </w:r>
      <w:r w:rsidR="000716E4">
        <w:rPr>
          <w:rFonts w:asciiTheme="minorHAnsi" w:hAnsiTheme="minorHAnsi" w:cs="Tahoma"/>
          <w:bCs/>
          <w:sz w:val="20"/>
        </w:rPr>
        <w:t>No objections</w:t>
      </w:r>
    </w:p>
    <w:p w14:paraId="61AB6055" w14:textId="77777777" w:rsidR="007F5F67" w:rsidRDefault="007F5F67" w:rsidP="007F5F67">
      <w:pPr>
        <w:ind w:left="720" w:firstLine="720"/>
        <w:rPr>
          <w:rFonts w:asciiTheme="minorHAnsi" w:hAnsiTheme="minorHAnsi" w:cstheme="minorHAnsi"/>
          <w:bCs/>
          <w:sz w:val="20"/>
        </w:rPr>
      </w:pPr>
    </w:p>
    <w:p w14:paraId="069B8A0E" w14:textId="77777777" w:rsidR="007F5F67" w:rsidRDefault="007F5F67" w:rsidP="007F5F67">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7846/OUT</w:t>
      </w:r>
    </w:p>
    <w:p w14:paraId="180BE127" w14:textId="77777777" w:rsidR="007F5F67" w:rsidRDefault="007F5F67" w:rsidP="007F5F67">
      <w:pPr>
        <w:ind w:left="1701" w:hanging="261"/>
        <w:rPr>
          <w:rFonts w:asciiTheme="minorHAnsi" w:hAnsiTheme="minorHAnsi" w:cs="Tahoma"/>
          <w:bCs/>
          <w:sz w:val="20"/>
        </w:rPr>
      </w:pPr>
      <w:r>
        <w:rPr>
          <w:rFonts w:asciiTheme="minorHAnsi" w:hAnsiTheme="minorHAnsi" w:cs="Tahoma"/>
          <w:b/>
          <w:sz w:val="20"/>
        </w:rPr>
        <w:t xml:space="preserve">Proposal: </w:t>
      </w:r>
      <w:r w:rsidRPr="003B5E0B">
        <w:rPr>
          <w:rFonts w:asciiTheme="minorHAnsi" w:hAnsiTheme="minorHAnsi" w:cs="Tahoma"/>
          <w:bCs/>
          <w:sz w:val="20"/>
        </w:rPr>
        <w:t>Erection of up to Four Dwellings with Parking, Gardens and Associated</w:t>
      </w:r>
      <w:r>
        <w:rPr>
          <w:rFonts w:asciiTheme="minorHAnsi" w:hAnsiTheme="minorHAnsi" w:cs="Tahoma"/>
          <w:bCs/>
          <w:sz w:val="20"/>
        </w:rPr>
        <w:t xml:space="preserve"> </w:t>
      </w:r>
      <w:r w:rsidRPr="003B5E0B">
        <w:rPr>
          <w:rFonts w:asciiTheme="minorHAnsi" w:hAnsiTheme="minorHAnsi" w:cs="Tahoma"/>
          <w:bCs/>
          <w:sz w:val="20"/>
        </w:rPr>
        <w:t>Infrastructure.</w:t>
      </w:r>
    </w:p>
    <w:p w14:paraId="1AC95323" w14:textId="77777777" w:rsidR="007F5F67" w:rsidRPr="001E3416" w:rsidRDefault="007F5F67" w:rsidP="007F5F67">
      <w:pPr>
        <w:ind w:left="1701" w:hanging="261"/>
        <w:rPr>
          <w:rFonts w:asciiTheme="minorHAnsi" w:hAnsiTheme="minorHAnsi" w:cs="Tahoma"/>
          <w:bCs/>
          <w:sz w:val="20"/>
        </w:rPr>
      </w:pPr>
      <w:r>
        <w:rPr>
          <w:rFonts w:asciiTheme="minorHAnsi" w:hAnsiTheme="minorHAnsi" w:cs="Tahoma"/>
          <w:b/>
          <w:sz w:val="20"/>
        </w:rPr>
        <w:t xml:space="preserve">Address: </w:t>
      </w:r>
      <w:r w:rsidRPr="003B5E0B">
        <w:rPr>
          <w:rFonts w:asciiTheme="minorHAnsi" w:hAnsiTheme="minorHAnsi" w:cs="Tahoma"/>
          <w:bCs/>
          <w:sz w:val="20"/>
        </w:rPr>
        <w:t>Land At London Lane, Minety</w:t>
      </w:r>
    </w:p>
    <w:p w14:paraId="38872182" w14:textId="03330DB6" w:rsidR="007F5F67" w:rsidRPr="000716E4" w:rsidRDefault="005D137D" w:rsidP="007916DD">
      <w:pPr>
        <w:ind w:left="1440"/>
        <w:rPr>
          <w:rFonts w:asciiTheme="minorHAnsi" w:hAnsiTheme="minorHAnsi" w:cs="Tahoma"/>
          <w:bCs/>
          <w:sz w:val="20"/>
        </w:rPr>
      </w:pPr>
      <w:r>
        <w:rPr>
          <w:rFonts w:asciiTheme="minorHAnsi" w:hAnsiTheme="minorHAnsi" w:cs="Tahoma"/>
          <w:b/>
          <w:sz w:val="20"/>
        </w:rPr>
        <w:t xml:space="preserve">Decision: </w:t>
      </w:r>
      <w:r w:rsidR="000716E4">
        <w:rPr>
          <w:rFonts w:asciiTheme="minorHAnsi" w:hAnsiTheme="minorHAnsi" w:cs="Tahoma"/>
          <w:bCs/>
          <w:sz w:val="20"/>
        </w:rPr>
        <w:t>The Parish Council OBJECTED to this application on the grounds of safety issues</w:t>
      </w:r>
      <w:r w:rsidR="007916DD">
        <w:rPr>
          <w:rFonts w:asciiTheme="minorHAnsi" w:hAnsiTheme="minorHAnsi" w:cs="Tahoma"/>
          <w:bCs/>
          <w:sz w:val="20"/>
        </w:rPr>
        <w:t xml:space="preserve"> with</w:t>
      </w:r>
      <w:r w:rsidR="000716E4">
        <w:rPr>
          <w:rFonts w:asciiTheme="minorHAnsi" w:hAnsiTheme="minorHAnsi" w:cs="Tahoma"/>
          <w:bCs/>
          <w:sz w:val="20"/>
        </w:rPr>
        <w:t xml:space="preserve"> the access to and from the B4040</w:t>
      </w:r>
      <w:r w:rsidR="007916DD">
        <w:rPr>
          <w:rFonts w:asciiTheme="minorHAnsi" w:hAnsiTheme="minorHAnsi" w:cs="Tahoma"/>
          <w:bCs/>
          <w:sz w:val="20"/>
        </w:rPr>
        <w:t xml:space="preserve"> due to the </w:t>
      </w:r>
      <w:r w:rsidR="009B4307">
        <w:rPr>
          <w:rFonts w:asciiTheme="minorHAnsi" w:hAnsiTheme="minorHAnsi" w:cs="Tahoma"/>
          <w:bCs/>
          <w:sz w:val="20"/>
        </w:rPr>
        <w:t>insufficient sight lines</w:t>
      </w:r>
      <w:r w:rsidR="007916DD">
        <w:rPr>
          <w:rFonts w:asciiTheme="minorHAnsi" w:hAnsiTheme="minorHAnsi" w:cs="Tahoma"/>
          <w:bCs/>
          <w:sz w:val="20"/>
        </w:rPr>
        <w:t xml:space="preserve"> from London Lane.  Flooding issues have been reported between London Lane and the Vale of the White Horse. </w:t>
      </w:r>
    </w:p>
    <w:p w14:paraId="331D501E" w14:textId="77777777" w:rsidR="007F5F67" w:rsidRDefault="007F5F67" w:rsidP="007F5F67">
      <w:pPr>
        <w:ind w:left="720" w:firstLine="720"/>
        <w:rPr>
          <w:rFonts w:asciiTheme="minorHAnsi" w:hAnsiTheme="minorHAnsi" w:cs="Tahoma"/>
          <w:bCs/>
          <w:sz w:val="20"/>
        </w:rPr>
      </w:pPr>
    </w:p>
    <w:p w14:paraId="06976B37" w14:textId="77777777" w:rsidR="007F5F67" w:rsidRDefault="007F5F67" w:rsidP="007F5F67">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8263/FUL</w:t>
      </w:r>
    </w:p>
    <w:p w14:paraId="79F8C810" w14:textId="77777777" w:rsidR="007F5F67" w:rsidRDefault="007F5F67" w:rsidP="007F5F67">
      <w:pPr>
        <w:ind w:left="1701" w:hanging="261"/>
        <w:rPr>
          <w:rFonts w:asciiTheme="minorHAnsi" w:hAnsiTheme="minorHAnsi" w:cs="Tahoma"/>
          <w:bCs/>
          <w:sz w:val="20"/>
        </w:rPr>
      </w:pPr>
      <w:r>
        <w:rPr>
          <w:rFonts w:asciiTheme="minorHAnsi" w:hAnsiTheme="minorHAnsi" w:cs="Tahoma"/>
          <w:b/>
          <w:sz w:val="20"/>
        </w:rPr>
        <w:t xml:space="preserve">Proposal: </w:t>
      </w:r>
      <w:r>
        <w:rPr>
          <w:rFonts w:asciiTheme="minorHAnsi" w:hAnsiTheme="minorHAnsi" w:cs="Tahoma"/>
          <w:bCs/>
          <w:sz w:val="20"/>
        </w:rPr>
        <w:t>Single storey side and rear extensions</w:t>
      </w:r>
    </w:p>
    <w:p w14:paraId="581FF8A9" w14:textId="77777777" w:rsidR="007F5F67" w:rsidRPr="001E3416" w:rsidRDefault="007F5F67" w:rsidP="007F5F67">
      <w:pPr>
        <w:ind w:left="1701" w:hanging="261"/>
        <w:rPr>
          <w:rFonts w:asciiTheme="minorHAnsi" w:hAnsiTheme="minorHAnsi" w:cs="Tahoma"/>
          <w:bCs/>
          <w:sz w:val="20"/>
        </w:rPr>
      </w:pPr>
      <w:r>
        <w:rPr>
          <w:rFonts w:asciiTheme="minorHAnsi" w:hAnsiTheme="minorHAnsi" w:cs="Tahoma"/>
          <w:b/>
          <w:sz w:val="20"/>
        </w:rPr>
        <w:t xml:space="preserve">Address: </w:t>
      </w:r>
      <w:proofErr w:type="spellStart"/>
      <w:r>
        <w:rPr>
          <w:rFonts w:asciiTheme="minorHAnsi" w:hAnsiTheme="minorHAnsi" w:cs="Tahoma"/>
          <w:bCs/>
          <w:sz w:val="20"/>
        </w:rPr>
        <w:t>Robinswood</w:t>
      </w:r>
      <w:proofErr w:type="spellEnd"/>
      <w:r>
        <w:rPr>
          <w:rFonts w:asciiTheme="minorHAnsi" w:hAnsiTheme="minorHAnsi" w:cs="Tahoma"/>
          <w:bCs/>
          <w:sz w:val="20"/>
        </w:rPr>
        <w:t xml:space="preserve"> House, Upper Minety</w:t>
      </w:r>
    </w:p>
    <w:p w14:paraId="5D934622" w14:textId="71BEA5B4" w:rsidR="007F5F67" w:rsidRPr="007916DD" w:rsidRDefault="005D137D" w:rsidP="007F5F67">
      <w:pPr>
        <w:ind w:left="720" w:firstLine="720"/>
        <w:rPr>
          <w:rFonts w:asciiTheme="minorHAnsi" w:hAnsiTheme="minorHAnsi" w:cs="Tahoma"/>
          <w:bCs/>
          <w:sz w:val="20"/>
        </w:rPr>
      </w:pPr>
      <w:r>
        <w:rPr>
          <w:rFonts w:asciiTheme="minorHAnsi" w:hAnsiTheme="minorHAnsi" w:cs="Tahoma"/>
          <w:b/>
          <w:sz w:val="20"/>
        </w:rPr>
        <w:t xml:space="preserve">Decision: </w:t>
      </w:r>
      <w:r w:rsidR="007916DD">
        <w:rPr>
          <w:rFonts w:asciiTheme="minorHAnsi" w:hAnsiTheme="minorHAnsi" w:cs="Tahoma"/>
          <w:bCs/>
          <w:sz w:val="20"/>
        </w:rPr>
        <w:t>No objections</w:t>
      </w:r>
    </w:p>
    <w:p w14:paraId="75F65EEA" w14:textId="77777777" w:rsidR="007F5F67" w:rsidRPr="003B5E0B" w:rsidRDefault="007F5F67" w:rsidP="007F5F67">
      <w:pPr>
        <w:ind w:left="720" w:firstLine="720"/>
        <w:rPr>
          <w:rFonts w:asciiTheme="minorHAnsi" w:hAnsiTheme="minorHAnsi" w:cstheme="minorHAnsi"/>
          <w:bCs/>
          <w:sz w:val="20"/>
        </w:rPr>
      </w:pPr>
    </w:p>
    <w:p w14:paraId="07A42BAD" w14:textId="77777777" w:rsidR="007F5F67" w:rsidRDefault="007F5F67" w:rsidP="007F5F67">
      <w:pPr>
        <w:rPr>
          <w:rFonts w:asciiTheme="minorHAnsi" w:hAnsiTheme="minorHAnsi" w:cs="Tahoma"/>
          <w:b/>
          <w:sz w:val="20"/>
        </w:rPr>
      </w:pPr>
      <w:bookmarkStart w:id="3" w:name="_Hlk34220335"/>
      <w:bookmarkEnd w:id="1"/>
      <w:r w:rsidRPr="005F4E47">
        <w:rPr>
          <w:rFonts w:asciiTheme="minorHAnsi" w:hAnsiTheme="minorHAnsi" w:cs="Tahoma"/>
          <w:b/>
          <w:sz w:val="20"/>
        </w:rPr>
        <w:t xml:space="preserve">Applications determined – </w:t>
      </w:r>
      <w:r>
        <w:rPr>
          <w:rFonts w:asciiTheme="minorHAnsi" w:hAnsiTheme="minorHAnsi" w:cs="Tahoma"/>
          <w:b/>
          <w:sz w:val="20"/>
        </w:rPr>
        <w:t>Approved with conditions</w:t>
      </w:r>
    </w:p>
    <w:p w14:paraId="402C3848" w14:textId="77777777" w:rsidR="007F5F67" w:rsidRPr="00440CFA" w:rsidRDefault="007F5F67" w:rsidP="007F5F67">
      <w:pPr>
        <w:pStyle w:val="ListParagraph"/>
        <w:numPr>
          <w:ilvl w:val="0"/>
          <w:numId w:val="22"/>
        </w:numPr>
        <w:rPr>
          <w:rFonts w:asciiTheme="minorHAnsi" w:hAnsiTheme="minorHAnsi" w:cs="Tahoma"/>
          <w:bCs/>
          <w:sz w:val="20"/>
        </w:rPr>
      </w:pPr>
      <w:r w:rsidRPr="00440CFA">
        <w:rPr>
          <w:rFonts w:asciiTheme="minorHAnsi" w:hAnsiTheme="minorHAnsi" w:cs="Tahoma"/>
          <w:b/>
          <w:sz w:val="20"/>
        </w:rPr>
        <w:t xml:space="preserve">Application: </w:t>
      </w:r>
      <w:r w:rsidRPr="00440CFA">
        <w:rPr>
          <w:rFonts w:asciiTheme="minorHAnsi" w:hAnsiTheme="minorHAnsi" w:cs="Tahoma"/>
          <w:bCs/>
          <w:sz w:val="20"/>
        </w:rPr>
        <w:t>20/04180/VAR</w:t>
      </w:r>
    </w:p>
    <w:p w14:paraId="7B77F0FA" w14:textId="77777777" w:rsidR="007F5F67" w:rsidRPr="00CE7205" w:rsidRDefault="007F5F67" w:rsidP="007F5F67">
      <w:pPr>
        <w:ind w:left="1701" w:hanging="261"/>
        <w:rPr>
          <w:rFonts w:asciiTheme="minorHAnsi" w:hAnsiTheme="minorHAnsi" w:cstheme="minorHAnsi"/>
          <w:snapToGrid w:val="0"/>
          <w:sz w:val="20"/>
        </w:rPr>
      </w:pPr>
      <w:r>
        <w:rPr>
          <w:rFonts w:asciiTheme="minorHAnsi" w:hAnsiTheme="minorHAnsi" w:cs="Tahoma"/>
          <w:b/>
          <w:sz w:val="20"/>
        </w:rPr>
        <w:lastRenderedPageBreak/>
        <w:t xml:space="preserve">Proposal: </w:t>
      </w:r>
      <w:r>
        <w:rPr>
          <w:rFonts w:asciiTheme="minorHAnsi" w:hAnsiTheme="minorHAnsi" w:cstheme="minorHAnsi"/>
          <w:snapToGrid w:val="0"/>
          <w:sz w:val="20"/>
        </w:rPr>
        <w:t>Variation of condition 2 18/10083/FUL relating to approved plans and removal of condition 8 relating to access</w:t>
      </w:r>
    </w:p>
    <w:p w14:paraId="4364AA52" w14:textId="77777777" w:rsidR="007F5F67" w:rsidRPr="004C5CEB" w:rsidRDefault="007F5F67" w:rsidP="007F5F67">
      <w:pPr>
        <w:pStyle w:val="ListParagraph"/>
        <w:ind w:left="1440"/>
        <w:rPr>
          <w:rFonts w:asciiTheme="minorHAnsi" w:hAnsiTheme="minorHAnsi" w:cs="Tahoma"/>
          <w:bCs/>
          <w:sz w:val="20"/>
        </w:rPr>
      </w:pPr>
      <w:r>
        <w:rPr>
          <w:rFonts w:asciiTheme="minorHAnsi" w:hAnsiTheme="minorHAnsi" w:cs="Tahoma"/>
          <w:b/>
          <w:sz w:val="20"/>
        </w:rPr>
        <w:t xml:space="preserve">Address:  </w:t>
      </w:r>
      <w:r w:rsidRPr="00CE7205">
        <w:rPr>
          <w:rFonts w:asciiTheme="minorHAnsi" w:hAnsiTheme="minorHAnsi" w:cstheme="minorHAnsi"/>
          <w:snapToGrid w:val="0"/>
          <w:sz w:val="20"/>
        </w:rPr>
        <w:t>Land off Ashton Road, Ashton Road, Minety</w:t>
      </w:r>
    </w:p>
    <w:p w14:paraId="07E6DD3D" w14:textId="77777777" w:rsidR="007F5F67" w:rsidRDefault="007F5F67" w:rsidP="007F5F67">
      <w:pPr>
        <w:rPr>
          <w:rFonts w:asciiTheme="minorHAnsi" w:hAnsiTheme="minorHAnsi" w:cstheme="minorHAnsi"/>
          <w:bCs/>
          <w:sz w:val="20"/>
        </w:rPr>
      </w:pPr>
    </w:p>
    <w:p w14:paraId="3EC231A5" w14:textId="77777777" w:rsidR="007F5F67" w:rsidRPr="00440CFA" w:rsidRDefault="007F5F67" w:rsidP="007F5F67">
      <w:pPr>
        <w:pStyle w:val="ListParagraph"/>
        <w:numPr>
          <w:ilvl w:val="0"/>
          <w:numId w:val="22"/>
        </w:numPr>
        <w:shd w:val="clear" w:color="auto" w:fill="FFFFFF"/>
        <w:rPr>
          <w:rFonts w:asciiTheme="minorHAnsi" w:hAnsiTheme="minorHAnsi" w:cs="Tahoma"/>
          <w:sz w:val="20"/>
        </w:rPr>
      </w:pPr>
      <w:r w:rsidRPr="00440CFA">
        <w:rPr>
          <w:rFonts w:asciiTheme="minorHAnsi" w:hAnsiTheme="minorHAnsi" w:cstheme="minorHAnsi"/>
          <w:b/>
          <w:bCs/>
          <w:color w:val="222222"/>
          <w:sz w:val="20"/>
        </w:rPr>
        <w:t>Application</w:t>
      </w:r>
      <w:r w:rsidRPr="00440CFA">
        <w:rPr>
          <w:rFonts w:asciiTheme="minorHAnsi" w:hAnsiTheme="minorHAnsi" w:cstheme="minorHAnsi"/>
          <w:color w:val="222222"/>
          <w:sz w:val="20"/>
        </w:rPr>
        <w:t>: 20/05758/VAR</w:t>
      </w:r>
    </w:p>
    <w:p w14:paraId="3AF76188" w14:textId="77777777" w:rsidR="007F5F67" w:rsidRDefault="007F5F67" w:rsidP="007F5F67">
      <w:pPr>
        <w:pStyle w:val="ListParagraph"/>
        <w:shd w:val="clear" w:color="auto" w:fill="FFFFFF"/>
        <w:ind w:left="1440"/>
        <w:rPr>
          <w:rFonts w:asciiTheme="minorHAnsi" w:hAnsiTheme="minorHAnsi" w:cstheme="minorHAnsi"/>
          <w:color w:val="222222"/>
          <w:sz w:val="20"/>
        </w:rPr>
      </w:pPr>
      <w:r>
        <w:rPr>
          <w:rFonts w:asciiTheme="minorHAnsi" w:hAnsiTheme="minorHAnsi" w:cstheme="minorHAnsi"/>
          <w:b/>
          <w:bCs/>
          <w:color w:val="222222"/>
          <w:sz w:val="20"/>
        </w:rPr>
        <w:t>Proposal:</w:t>
      </w:r>
      <w:r>
        <w:rPr>
          <w:rFonts w:asciiTheme="minorHAnsi" w:hAnsiTheme="minorHAnsi" w:cstheme="minorHAnsi"/>
          <w:color w:val="222222"/>
          <w:sz w:val="20"/>
        </w:rPr>
        <w:t xml:space="preserve"> Variation of condition 4 of 18/02981/FUL relating to an extension on time for the siting of a mobile home.</w:t>
      </w:r>
    </w:p>
    <w:p w14:paraId="3F656909" w14:textId="77777777" w:rsidR="007F5F67" w:rsidRDefault="007F5F67" w:rsidP="007F5F67">
      <w:pPr>
        <w:pStyle w:val="ListParagraph"/>
        <w:shd w:val="clear" w:color="auto" w:fill="FFFFFF"/>
        <w:ind w:left="1440"/>
        <w:rPr>
          <w:rFonts w:asciiTheme="minorHAnsi" w:hAnsiTheme="minorHAnsi" w:cstheme="minorHAnsi"/>
          <w:color w:val="222222"/>
          <w:sz w:val="20"/>
        </w:rPr>
      </w:pPr>
      <w:r>
        <w:rPr>
          <w:rFonts w:asciiTheme="minorHAnsi" w:hAnsiTheme="minorHAnsi" w:cstheme="minorHAnsi"/>
          <w:b/>
          <w:bCs/>
          <w:color w:val="222222"/>
          <w:sz w:val="20"/>
        </w:rPr>
        <w:t>Address:</w:t>
      </w:r>
      <w:r>
        <w:rPr>
          <w:rFonts w:asciiTheme="minorHAnsi" w:hAnsiTheme="minorHAnsi" w:cstheme="minorHAnsi"/>
          <w:color w:val="222222"/>
          <w:sz w:val="20"/>
        </w:rPr>
        <w:t xml:space="preserve"> Moor Farm, Ashton Road, Minety </w:t>
      </w:r>
    </w:p>
    <w:p w14:paraId="307B54D0" w14:textId="77777777" w:rsidR="007F5F67" w:rsidRDefault="007F5F67" w:rsidP="007F5F67">
      <w:pPr>
        <w:pStyle w:val="ListParagraph"/>
        <w:shd w:val="clear" w:color="auto" w:fill="FFFFFF"/>
        <w:ind w:left="1440"/>
        <w:rPr>
          <w:rFonts w:asciiTheme="minorHAnsi" w:hAnsiTheme="minorHAnsi" w:cs="Tahoma"/>
          <w:sz w:val="20"/>
        </w:rPr>
      </w:pPr>
    </w:p>
    <w:p w14:paraId="0671818A" w14:textId="77777777" w:rsidR="007F5F67" w:rsidRDefault="007F5F67" w:rsidP="007F5F67">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6711/FUL</w:t>
      </w:r>
    </w:p>
    <w:p w14:paraId="4B8333AB" w14:textId="77777777" w:rsidR="007F5F67" w:rsidRPr="001E3416" w:rsidRDefault="007F5F67" w:rsidP="007F5F67">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sidRPr="00CA44EB">
        <w:rPr>
          <w:rFonts w:asciiTheme="minorHAnsi" w:hAnsiTheme="minorHAnsi" w:cs="Tahoma"/>
          <w:bCs/>
          <w:sz w:val="20"/>
        </w:rPr>
        <w:t>Two storey rear extension and attic conversion over garage.</w:t>
      </w:r>
      <w:r>
        <w:rPr>
          <w:rFonts w:asciiTheme="minorHAnsi" w:hAnsiTheme="minorHAnsi" w:cs="Tahoma"/>
          <w:bCs/>
          <w:sz w:val="20"/>
        </w:rPr>
        <w:t>.</w:t>
      </w:r>
    </w:p>
    <w:p w14:paraId="03620B3B" w14:textId="77777777" w:rsidR="007F5F67" w:rsidRDefault="007F5F67" w:rsidP="007F5F67">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12 Sawyers Rise, Sawyers Hill, Minety</w:t>
      </w:r>
    </w:p>
    <w:p w14:paraId="53B94EEE" w14:textId="77777777" w:rsidR="007F5F67" w:rsidRPr="007916DD" w:rsidRDefault="007F5F67" w:rsidP="007916DD">
      <w:pPr>
        <w:shd w:val="clear" w:color="auto" w:fill="FFFFFF"/>
        <w:rPr>
          <w:rFonts w:asciiTheme="minorHAnsi" w:hAnsiTheme="minorHAnsi" w:cstheme="minorHAnsi"/>
          <w:color w:val="222222"/>
          <w:sz w:val="20"/>
        </w:rPr>
      </w:pPr>
    </w:p>
    <w:p w14:paraId="0715D56F" w14:textId="77777777" w:rsidR="007F5F67" w:rsidRDefault="007F5F67" w:rsidP="007F5F67">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6452/FUL</w:t>
      </w:r>
    </w:p>
    <w:p w14:paraId="6BA9B60C" w14:textId="77777777" w:rsidR="007F5F67" w:rsidRPr="001E3416" w:rsidRDefault="007F5F67" w:rsidP="007F5F67">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Garage conversion and single storey extension to rear to form annexe and associated alterations</w:t>
      </w:r>
    </w:p>
    <w:p w14:paraId="68B9E970" w14:textId="77777777" w:rsidR="007F5F67" w:rsidRPr="001E3416" w:rsidRDefault="007F5F67" w:rsidP="007F5F67">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 xml:space="preserve">8 </w:t>
      </w:r>
      <w:proofErr w:type="spellStart"/>
      <w:r>
        <w:rPr>
          <w:rFonts w:asciiTheme="minorHAnsi" w:hAnsiTheme="minorHAnsi" w:cs="Tahoma"/>
          <w:bCs/>
          <w:sz w:val="20"/>
        </w:rPr>
        <w:t>Chambon</w:t>
      </w:r>
      <w:proofErr w:type="spellEnd"/>
      <w:r>
        <w:rPr>
          <w:rFonts w:asciiTheme="minorHAnsi" w:hAnsiTheme="minorHAnsi" w:cs="Tahoma"/>
          <w:bCs/>
          <w:sz w:val="20"/>
        </w:rPr>
        <w:t xml:space="preserve"> Close, Minety</w:t>
      </w:r>
    </w:p>
    <w:p w14:paraId="3F3D49ED" w14:textId="77777777" w:rsidR="007F5F67" w:rsidRDefault="007F5F67" w:rsidP="007F5F67">
      <w:pPr>
        <w:rPr>
          <w:rFonts w:asciiTheme="minorHAnsi" w:hAnsiTheme="minorHAnsi" w:cstheme="minorHAnsi"/>
          <w:bCs/>
          <w:sz w:val="20"/>
        </w:rPr>
      </w:pPr>
    </w:p>
    <w:p w14:paraId="2D49D394" w14:textId="77777777" w:rsidR="007F5F67" w:rsidRPr="00440CFA" w:rsidRDefault="007F5F67" w:rsidP="007F5F67">
      <w:pPr>
        <w:rPr>
          <w:rFonts w:asciiTheme="minorHAnsi" w:hAnsiTheme="minorHAnsi" w:cstheme="minorHAnsi"/>
          <w:b/>
          <w:bCs/>
          <w:snapToGrid w:val="0"/>
          <w:sz w:val="20"/>
        </w:rPr>
      </w:pPr>
      <w:r w:rsidRPr="00440CFA">
        <w:rPr>
          <w:rFonts w:asciiTheme="minorHAnsi" w:hAnsiTheme="minorHAnsi" w:cstheme="minorHAnsi"/>
          <w:b/>
          <w:bCs/>
          <w:snapToGrid w:val="0"/>
          <w:sz w:val="20"/>
        </w:rPr>
        <w:t>Applications determined - Refused</w:t>
      </w:r>
    </w:p>
    <w:p w14:paraId="04469D60" w14:textId="77777777" w:rsidR="007F5F67" w:rsidRPr="00440CFA" w:rsidRDefault="007F5F67" w:rsidP="007F5F67">
      <w:pPr>
        <w:pStyle w:val="ListParagraph"/>
        <w:numPr>
          <w:ilvl w:val="0"/>
          <w:numId w:val="22"/>
        </w:numPr>
        <w:rPr>
          <w:rFonts w:asciiTheme="minorHAnsi" w:hAnsiTheme="minorHAnsi" w:cs="Tahoma"/>
          <w:bCs/>
          <w:sz w:val="20"/>
        </w:rPr>
      </w:pPr>
      <w:r w:rsidRPr="00440CFA">
        <w:rPr>
          <w:rFonts w:asciiTheme="minorHAnsi" w:hAnsiTheme="minorHAnsi" w:cs="Tahoma"/>
          <w:b/>
          <w:sz w:val="20"/>
        </w:rPr>
        <w:t xml:space="preserve">Application: </w:t>
      </w:r>
      <w:r w:rsidRPr="00440CFA">
        <w:rPr>
          <w:rFonts w:asciiTheme="minorHAnsi" w:hAnsiTheme="minorHAnsi" w:cs="Tahoma"/>
          <w:bCs/>
          <w:sz w:val="20"/>
        </w:rPr>
        <w:t>20/03439/FUL</w:t>
      </w:r>
    </w:p>
    <w:p w14:paraId="24101FBA" w14:textId="7E98E9A7" w:rsidR="007F5F67" w:rsidRPr="00AE258A" w:rsidRDefault="007F5F67" w:rsidP="007F5F67">
      <w:pPr>
        <w:ind w:left="1701" w:hanging="261"/>
        <w:rPr>
          <w:rFonts w:asciiTheme="minorHAnsi" w:hAnsiTheme="minorHAnsi" w:cstheme="minorHAnsi"/>
          <w:snapToGrid w:val="0"/>
          <w:sz w:val="20"/>
        </w:rPr>
      </w:pPr>
      <w:r>
        <w:rPr>
          <w:rFonts w:asciiTheme="minorHAnsi" w:hAnsiTheme="minorHAnsi" w:cs="Tahoma"/>
          <w:b/>
          <w:sz w:val="20"/>
        </w:rPr>
        <w:t xml:space="preserve">Proposal: </w:t>
      </w:r>
      <w:r w:rsidRPr="00AE258A">
        <w:rPr>
          <w:rFonts w:asciiTheme="minorHAnsi" w:hAnsiTheme="minorHAnsi" w:cstheme="minorHAnsi"/>
          <w:snapToGrid w:val="0"/>
          <w:sz w:val="20"/>
        </w:rPr>
        <w:t xml:space="preserve">Demolition of 4 no. semi-detached </w:t>
      </w:r>
      <w:r w:rsidR="00A61297" w:rsidRPr="00AE258A">
        <w:rPr>
          <w:rFonts w:asciiTheme="minorHAnsi" w:hAnsiTheme="minorHAnsi" w:cstheme="minorHAnsi"/>
          <w:snapToGrid w:val="0"/>
          <w:sz w:val="20"/>
        </w:rPr>
        <w:t>dwelling houses</w:t>
      </w:r>
      <w:r w:rsidRPr="00AE258A">
        <w:rPr>
          <w:rFonts w:asciiTheme="minorHAnsi" w:hAnsiTheme="minorHAnsi" w:cstheme="minorHAnsi"/>
          <w:snapToGrid w:val="0"/>
          <w:sz w:val="20"/>
        </w:rPr>
        <w:t>; and erection of 1 no. detached</w:t>
      </w:r>
    </w:p>
    <w:p w14:paraId="199DF0B9" w14:textId="77777777" w:rsidR="007F5F67" w:rsidRPr="00AE258A" w:rsidRDefault="007F5F67" w:rsidP="007F5F67">
      <w:pPr>
        <w:ind w:left="1701" w:hanging="261"/>
        <w:rPr>
          <w:rFonts w:asciiTheme="minorHAnsi" w:hAnsiTheme="minorHAnsi" w:cstheme="minorHAnsi"/>
          <w:snapToGrid w:val="0"/>
          <w:sz w:val="20"/>
        </w:rPr>
      </w:pPr>
      <w:r w:rsidRPr="00AE258A">
        <w:rPr>
          <w:rFonts w:asciiTheme="minorHAnsi" w:hAnsiTheme="minorHAnsi" w:cstheme="minorHAnsi"/>
          <w:snapToGrid w:val="0"/>
          <w:sz w:val="20"/>
        </w:rPr>
        <w:t>dwelling (new build) with associated outbuilding; and the conversion of a barn to</w:t>
      </w:r>
    </w:p>
    <w:p w14:paraId="5B28ADFD" w14:textId="77777777" w:rsidR="007F5F67" w:rsidRPr="004C5CEB" w:rsidRDefault="007F5F67" w:rsidP="007F5F67">
      <w:pPr>
        <w:ind w:left="1701" w:hanging="261"/>
        <w:rPr>
          <w:rFonts w:asciiTheme="minorHAnsi" w:hAnsiTheme="minorHAnsi" w:cstheme="minorHAnsi"/>
          <w:sz w:val="20"/>
        </w:rPr>
      </w:pPr>
      <w:r w:rsidRPr="00AE258A">
        <w:rPr>
          <w:rFonts w:asciiTheme="minorHAnsi" w:hAnsiTheme="minorHAnsi" w:cstheme="minorHAnsi"/>
          <w:snapToGrid w:val="0"/>
          <w:sz w:val="20"/>
        </w:rPr>
        <w:t>form 1 no. detached dwelling.</w:t>
      </w:r>
    </w:p>
    <w:p w14:paraId="42A7B95F" w14:textId="77777777" w:rsidR="007F5F67" w:rsidRPr="00DD3447" w:rsidRDefault="007F5F67" w:rsidP="007F5F67">
      <w:pPr>
        <w:pStyle w:val="ListParagraph"/>
        <w:ind w:left="1440"/>
        <w:rPr>
          <w:rFonts w:asciiTheme="minorHAnsi" w:hAnsiTheme="minorHAnsi" w:cs="Tahoma"/>
          <w:bCs/>
          <w:sz w:val="20"/>
        </w:rPr>
      </w:pPr>
      <w:r>
        <w:rPr>
          <w:rFonts w:asciiTheme="minorHAnsi" w:hAnsiTheme="minorHAnsi" w:cs="Tahoma"/>
          <w:b/>
          <w:sz w:val="20"/>
        </w:rPr>
        <w:t xml:space="preserve">Address:  </w:t>
      </w:r>
      <w:proofErr w:type="spellStart"/>
      <w:r w:rsidRPr="00AE258A">
        <w:rPr>
          <w:rFonts w:asciiTheme="minorHAnsi" w:hAnsiTheme="minorHAnsi" w:cstheme="minorHAnsi"/>
          <w:snapToGrid w:val="0"/>
          <w:sz w:val="20"/>
        </w:rPr>
        <w:t>Swillbrook</w:t>
      </w:r>
      <w:proofErr w:type="spellEnd"/>
      <w:r w:rsidRPr="00AE258A">
        <w:rPr>
          <w:rFonts w:asciiTheme="minorHAnsi" w:hAnsiTheme="minorHAnsi" w:cstheme="minorHAnsi"/>
          <w:snapToGrid w:val="0"/>
          <w:sz w:val="20"/>
        </w:rPr>
        <w:t xml:space="preserve"> Farm Cottages, County Boundary South To </w:t>
      </w:r>
      <w:proofErr w:type="spellStart"/>
      <w:r w:rsidRPr="00AE258A">
        <w:rPr>
          <w:rFonts w:asciiTheme="minorHAnsi" w:hAnsiTheme="minorHAnsi" w:cstheme="minorHAnsi"/>
          <w:snapToGrid w:val="0"/>
          <w:sz w:val="20"/>
        </w:rPr>
        <w:t>Swillbrook</w:t>
      </w:r>
      <w:proofErr w:type="spellEnd"/>
      <w:r w:rsidRPr="00AE258A">
        <w:rPr>
          <w:rFonts w:asciiTheme="minorHAnsi" w:hAnsiTheme="minorHAnsi" w:cstheme="minorHAnsi"/>
          <w:snapToGrid w:val="0"/>
          <w:sz w:val="20"/>
        </w:rPr>
        <w:t xml:space="preserve"> House, </w:t>
      </w:r>
      <w:proofErr w:type="spellStart"/>
      <w:r w:rsidRPr="00AE258A">
        <w:rPr>
          <w:rFonts w:asciiTheme="minorHAnsi" w:hAnsiTheme="minorHAnsi" w:cstheme="minorHAnsi"/>
          <w:snapToGrid w:val="0"/>
          <w:sz w:val="20"/>
        </w:rPr>
        <w:t>Swillbrook</w:t>
      </w:r>
      <w:proofErr w:type="spellEnd"/>
    </w:p>
    <w:p w14:paraId="377F5205" w14:textId="77777777" w:rsidR="007F5F67" w:rsidRPr="0080404F" w:rsidRDefault="007F5F67" w:rsidP="007F5F67">
      <w:pPr>
        <w:rPr>
          <w:rFonts w:asciiTheme="minorHAnsi" w:hAnsiTheme="minorHAnsi" w:cs="Tahoma"/>
          <w:b/>
          <w:sz w:val="20"/>
        </w:rPr>
      </w:pPr>
    </w:p>
    <w:p w14:paraId="2A7A61DC" w14:textId="77777777" w:rsidR="007F5F67" w:rsidRPr="007B0A2A" w:rsidRDefault="007F5F67" w:rsidP="007F5F67">
      <w:pPr>
        <w:rPr>
          <w:rFonts w:asciiTheme="minorHAnsi" w:hAnsiTheme="minorHAnsi" w:cs="Tahoma"/>
          <w:b/>
          <w:sz w:val="20"/>
        </w:rPr>
      </w:pPr>
      <w:r>
        <w:rPr>
          <w:rFonts w:asciiTheme="minorHAnsi" w:hAnsiTheme="minorHAnsi" w:cs="Tahoma"/>
          <w:b/>
          <w:sz w:val="20"/>
        </w:rPr>
        <w:t>Undetermined applications:</w:t>
      </w:r>
    </w:p>
    <w:p w14:paraId="3408F8CF" w14:textId="77777777" w:rsidR="007F5F67" w:rsidRPr="00DC75EC" w:rsidRDefault="007F5F67" w:rsidP="007F5F67">
      <w:pPr>
        <w:autoSpaceDE w:val="0"/>
        <w:autoSpaceDN w:val="0"/>
        <w:adjustRightInd w:val="0"/>
        <w:rPr>
          <w:rFonts w:asciiTheme="minorHAnsi" w:hAnsiTheme="minorHAnsi" w:cs="Tahoma"/>
          <w:i/>
          <w:iCs/>
          <w:sz w:val="20"/>
        </w:rPr>
      </w:pPr>
    </w:p>
    <w:p w14:paraId="573DE667" w14:textId="77777777" w:rsidR="007F5F67" w:rsidRPr="008F0461" w:rsidRDefault="007F5F67" w:rsidP="007F5F67">
      <w:pPr>
        <w:pStyle w:val="ListParagraph"/>
        <w:numPr>
          <w:ilvl w:val="0"/>
          <w:numId w:val="32"/>
        </w:numPr>
        <w:shd w:val="clear" w:color="auto" w:fill="FFFFFF"/>
        <w:rPr>
          <w:rFonts w:asciiTheme="minorHAnsi" w:hAnsiTheme="minorHAnsi" w:cstheme="minorHAnsi"/>
          <w:color w:val="222222"/>
          <w:sz w:val="20"/>
        </w:rPr>
      </w:pPr>
      <w:r w:rsidRPr="008F0461">
        <w:rPr>
          <w:rFonts w:asciiTheme="minorHAnsi" w:hAnsiTheme="minorHAnsi" w:cstheme="minorHAnsi"/>
          <w:b/>
          <w:bCs/>
          <w:color w:val="222222"/>
          <w:sz w:val="20"/>
        </w:rPr>
        <w:t>Application</w:t>
      </w:r>
      <w:r w:rsidRPr="008F0461">
        <w:rPr>
          <w:rFonts w:asciiTheme="minorHAnsi" w:hAnsiTheme="minorHAnsi" w:cstheme="minorHAnsi"/>
          <w:color w:val="222222"/>
          <w:sz w:val="20"/>
        </w:rPr>
        <w:t xml:space="preserve">: 20/05504/CLE </w:t>
      </w:r>
      <w:r w:rsidRPr="008F0461">
        <w:rPr>
          <w:rFonts w:asciiTheme="minorHAnsi" w:hAnsiTheme="minorHAnsi" w:cs="Tahoma"/>
          <w:bCs/>
          <w:i/>
          <w:iCs/>
          <w:sz w:val="20"/>
        </w:rPr>
        <w:t>(</w:t>
      </w:r>
      <w:r>
        <w:rPr>
          <w:rFonts w:asciiTheme="minorHAnsi" w:hAnsiTheme="minorHAnsi" w:cs="Tahoma"/>
          <w:bCs/>
          <w:i/>
          <w:iCs/>
          <w:sz w:val="20"/>
        </w:rPr>
        <w:t>Revised t</w:t>
      </w:r>
      <w:r w:rsidRPr="008F0461">
        <w:rPr>
          <w:rFonts w:asciiTheme="minorHAnsi" w:hAnsiTheme="minorHAnsi" w:cs="Tahoma"/>
          <w:bCs/>
          <w:i/>
          <w:iCs/>
          <w:sz w:val="20"/>
        </w:rPr>
        <w:t xml:space="preserve">arget decision date </w:t>
      </w:r>
      <w:r>
        <w:rPr>
          <w:rFonts w:asciiTheme="minorHAnsi" w:hAnsiTheme="minorHAnsi" w:cs="Tahoma"/>
          <w:bCs/>
          <w:i/>
          <w:iCs/>
          <w:sz w:val="20"/>
        </w:rPr>
        <w:t>20 Oc</w:t>
      </w:r>
      <w:r w:rsidRPr="008F0461">
        <w:rPr>
          <w:rFonts w:asciiTheme="minorHAnsi" w:hAnsiTheme="minorHAnsi" w:cs="Tahoma"/>
          <w:bCs/>
          <w:i/>
          <w:iCs/>
          <w:sz w:val="20"/>
        </w:rPr>
        <w:t>t 2020)</w:t>
      </w:r>
    </w:p>
    <w:p w14:paraId="7CBCE903" w14:textId="77777777" w:rsidR="007F5F67" w:rsidRPr="00E11E1D" w:rsidRDefault="007F5F67" w:rsidP="007F5F67">
      <w:pPr>
        <w:shd w:val="clear" w:color="auto" w:fill="FFFFFF"/>
        <w:ind w:left="720" w:firstLine="720"/>
        <w:rPr>
          <w:rFonts w:asciiTheme="minorHAnsi" w:hAnsiTheme="minorHAnsi" w:cstheme="minorHAnsi"/>
          <w:color w:val="222222"/>
          <w:sz w:val="20"/>
        </w:rPr>
      </w:pPr>
      <w:r w:rsidRPr="00E11E1D">
        <w:rPr>
          <w:rFonts w:asciiTheme="minorHAnsi" w:hAnsiTheme="minorHAnsi" w:cstheme="minorHAnsi"/>
          <w:b/>
          <w:bCs/>
          <w:color w:val="222222"/>
          <w:sz w:val="20"/>
        </w:rPr>
        <w:t>Proposal</w:t>
      </w:r>
      <w:r w:rsidRPr="00E11E1D">
        <w:rPr>
          <w:rFonts w:asciiTheme="minorHAnsi" w:hAnsiTheme="minorHAnsi" w:cstheme="minorHAnsi"/>
          <w:color w:val="222222"/>
          <w:sz w:val="20"/>
        </w:rPr>
        <w:t>: Certificate of lawfulness application for commercial equestrian use (riding arena)</w:t>
      </w:r>
    </w:p>
    <w:p w14:paraId="764411FF" w14:textId="77777777" w:rsidR="007F5F67" w:rsidRDefault="007F5F67" w:rsidP="007F5F67">
      <w:pPr>
        <w:shd w:val="clear" w:color="auto" w:fill="FFFFFF"/>
        <w:ind w:left="720" w:firstLine="720"/>
        <w:rPr>
          <w:rFonts w:asciiTheme="minorHAnsi" w:hAnsiTheme="minorHAnsi" w:cstheme="minorHAnsi"/>
          <w:color w:val="222222"/>
          <w:sz w:val="20"/>
        </w:rPr>
      </w:pPr>
      <w:r w:rsidRPr="00E11E1D">
        <w:rPr>
          <w:rFonts w:asciiTheme="minorHAnsi" w:hAnsiTheme="minorHAnsi" w:cstheme="minorHAnsi"/>
          <w:b/>
          <w:bCs/>
          <w:color w:val="222222"/>
          <w:sz w:val="20"/>
        </w:rPr>
        <w:t>Address</w:t>
      </w:r>
      <w:r w:rsidRPr="00E11E1D">
        <w:rPr>
          <w:rFonts w:asciiTheme="minorHAnsi" w:hAnsiTheme="minorHAnsi" w:cstheme="minorHAnsi"/>
          <w:color w:val="222222"/>
          <w:sz w:val="20"/>
        </w:rPr>
        <w:t>:  Moor Farm, Ashton Road, Minety</w:t>
      </w:r>
    </w:p>
    <w:p w14:paraId="2C7351DC" w14:textId="77777777" w:rsidR="007F5F67" w:rsidRDefault="007F5F67" w:rsidP="007F5F67">
      <w:pPr>
        <w:rPr>
          <w:rFonts w:asciiTheme="minorHAnsi" w:hAnsiTheme="minorHAnsi" w:cstheme="minorHAnsi"/>
          <w:bCs/>
          <w:sz w:val="20"/>
        </w:rPr>
      </w:pPr>
    </w:p>
    <w:p w14:paraId="5F181FE4" w14:textId="77777777" w:rsidR="007F5F67" w:rsidRDefault="007F5F67" w:rsidP="007F5F67">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6319/FUL </w:t>
      </w:r>
      <w:r>
        <w:rPr>
          <w:rFonts w:asciiTheme="minorHAnsi" w:hAnsiTheme="minorHAnsi" w:cs="Tahoma"/>
          <w:bCs/>
          <w:i/>
          <w:iCs/>
          <w:sz w:val="20"/>
        </w:rPr>
        <w:t>(Target decision date 21 Sept 2020)</w:t>
      </w:r>
    </w:p>
    <w:p w14:paraId="3B8C45CB" w14:textId="77777777" w:rsidR="007F5F67" w:rsidRPr="001E3416" w:rsidRDefault="007F5F67" w:rsidP="007F5F67">
      <w:pPr>
        <w:ind w:left="1701" w:hanging="261"/>
        <w:rPr>
          <w:rFonts w:asciiTheme="minorHAnsi" w:hAnsiTheme="minorHAnsi" w:cstheme="minorHAnsi"/>
          <w:bCs/>
          <w:snapToGrid w:val="0"/>
          <w:sz w:val="20"/>
        </w:rPr>
      </w:pPr>
      <w:r>
        <w:rPr>
          <w:rFonts w:asciiTheme="minorHAnsi" w:hAnsiTheme="minorHAnsi" w:cs="Tahoma"/>
          <w:b/>
          <w:sz w:val="20"/>
        </w:rPr>
        <w:t xml:space="preserve">Proposal: </w:t>
      </w:r>
      <w:r>
        <w:rPr>
          <w:rFonts w:asciiTheme="minorHAnsi" w:hAnsiTheme="minorHAnsi" w:cs="Tahoma"/>
          <w:bCs/>
          <w:sz w:val="20"/>
        </w:rPr>
        <w:t>New equestrian ‘American barn’, all weather exercise arena and change of use of land for the keeping of horses.</w:t>
      </w:r>
    </w:p>
    <w:p w14:paraId="0F5E6008" w14:textId="77777777" w:rsidR="007F5F67" w:rsidRPr="001E3416" w:rsidRDefault="007F5F67" w:rsidP="007F5F67">
      <w:pPr>
        <w:pStyle w:val="ListParagraph"/>
        <w:ind w:left="1440"/>
        <w:rPr>
          <w:rFonts w:asciiTheme="minorHAnsi" w:hAnsiTheme="minorHAnsi" w:cs="Tahoma"/>
          <w:bCs/>
          <w:sz w:val="20"/>
        </w:rPr>
      </w:pPr>
      <w:r>
        <w:rPr>
          <w:rFonts w:asciiTheme="minorHAnsi" w:hAnsiTheme="minorHAnsi" w:cs="Tahoma"/>
          <w:b/>
          <w:sz w:val="20"/>
        </w:rPr>
        <w:t xml:space="preserve">Address:  </w:t>
      </w:r>
      <w:r>
        <w:rPr>
          <w:rFonts w:asciiTheme="minorHAnsi" w:hAnsiTheme="minorHAnsi" w:cs="Tahoma"/>
          <w:bCs/>
          <w:sz w:val="20"/>
        </w:rPr>
        <w:t>Acres Farm, Minety</w:t>
      </w:r>
    </w:p>
    <w:p w14:paraId="3296B9DF" w14:textId="77777777" w:rsidR="007F5F67" w:rsidRPr="00440CFA" w:rsidRDefault="007F5F67" w:rsidP="007F5F67">
      <w:pPr>
        <w:rPr>
          <w:rFonts w:asciiTheme="minorHAnsi" w:hAnsiTheme="minorHAnsi" w:cstheme="minorHAnsi"/>
          <w:bCs/>
          <w:sz w:val="20"/>
        </w:rPr>
      </w:pPr>
    </w:p>
    <w:p w14:paraId="5B6564DF" w14:textId="77777777" w:rsidR="007F5F67" w:rsidRDefault="007F5F67" w:rsidP="007F5F67">
      <w:pPr>
        <w:pStyle w:val="ListParagraph"/>
        <w:numPr>
          <w:ilvl w:val="0"/>
          <w:numId w:val="22"/>
        </w:numPr>
        <w:rPr>
          <w:rFonts w:asciiTheme="minorHAnsi" w:hAnsiTheme="minorHAnsi" w:cs="Tahoma"/>
          <w:bCs/>
          <w:sz w:val="20"/>
        </w:rPr>
      </w:pPr>
      <w:r>
        <w:rPr>
          <w:rFonts w:asciiTheme="minorHAnsi" w:hAnsiTheme="minorHAnsi" w:cs="Tahoma"/>
          <w:b/>
          <w:sz w:val="20"/>
        </w:rPr>
        <w:t xml:space="preserve">Application: </w:t>
      </w:r>
      <w:r w:rsidRPr="004C5CEB">
        <w:rPr>
          <w:rFonts w:asciiTheme="minorHAnsi" w:hAnsiTheme="minorHAnsi" w:cs="Tahoma"/>
          <w:bCs/>
          <w:sz w:val="20"/>
        </w:rPr>
        <w:t>20/0</w:t>
      </w:r>
      <w:r>
        <w:rPr>
          <w:rFonts w:asciiTheme="minorHAnsi" w:hAnsiTheme="minorHAnsi" w:cs="Tahoma"/>
          <w:bCs/>
          <w:sz w:val="20"/>
        </w:rPr>
        <w:t xml:space="preserve">6539/FUL </w:t>
      </w:r>
      <w:r>
        <w:rPr>
          <w:rFonts w:asciiTheme="minorHAnsi" w:hAnsiTheme="minorHAnsi" w:cs="Tahoma"/>
          <w:bCs/>
          <w:i/>
          <w:iCs/>
          <w:sz w:val="20"/>
        </w:rPr>
        <w:t>(Target decision date 12 Oct 2020)</w:t>
      </w:r>
    </w:p>
    <w:p w14:paraId="5BDB9614" w14:textId="77777777" w:rsidR="007F5F67" w:rsidRPr="00193E0B" w:rsidRDefault="007F5F67" w:rsidP="007F5F67">
      <w:pPr>
        <w:ind w:left="1701" w:hanging="261"/>
        <w:rPr>
          <w:rFonts w:asciiTheme="minorHAnsi" w:hAnsiTheme="minorHAnsi" w:cstheme="minorHAnsi"/>
          <w:bCs/>
          <w:snapToGrid w:val="0"/>
          <w:sz w:val="20"/>
        </w:rPr>
      </w:pPr>
      <w:r>
        <w:rPr>
          <w:rFonts w:asciiTheme="minorHAnsi" w:hAnsiTheme="minorHAnsi" w:cs="Tahoma"/>
          <w:b/>
          <w:sz w:val="20"/>
        </w:rPr>
        <w:t>Proposal</w:t>
      </w:r>
      <w:r w:rsidRPr="00193E0B">
        <w:rPr>
          <w:rFonts w:asciiTheme="minorHAnsi" w:hAnsiTheme="minorHAnsi" w:cstheme="minorHAnsi"/>
          <w:b/>
          <w:sz w:val="20"/>
        </w:rPr>
        <w:t xml:space="preserve">: </w:t>
      </w:r>
      <w:r w:rsidRPr="00193E0B">
        <w:rPr>
          <w:rFonts w:asciiTheme="minorHAnsi" w:hAnsiTheme="minorHAnsi" w:cstheme="minorHAnsi"/>
          <w:sz w:val="20"/>
        </w:rPr>
        <w:t>Construction of Triple Bay Garage with Room Above</w:t>
      </w:r>
    </w:p>
    <w:p w14:paraId="121959A8" w14:textId="77777777" w:rsidR="007F5F67" w:rsidRPr="001E3416" w:rsidRDefault="007F5F67" w:rsidP="007F5F67">
      <w:pPr>
        <w:pStyle w:val="ListParagraph"/>
        <w:ind w:left="1440"/>
        <w:rPr>
          <w:rFonts w:asciiTheme="minorHAnsi" w:hAnsiTheme="minorHAnsi" w:cs="Tahoma"/>
          <w:bCs/>
          <w:sz w:val="20"/>
        </w:rPr>
      </w:pPr>
      <w:r>
        <w:rPr>
          <w:rFonts w:asciiTheme="minorHAnsi" w:hAnsiTheme="minorHAnsi" w:cs="Tahoma"/>
          <w:b/>
          <w:sz w:val="20"/>
        </w:rPr>
        <w:t>Address</w:t>
      </w:r>
      <w:r w:rsidRPr="00193E0B">
        <w:rPr>
          <w:rFonts w:asciiTheme="minorHAnsi" w:hAnsiTheme="minorHAnsi" w:cstheme="minorHAnsi"/>
          <w:b/>
          <w:sz w:val="20"/>
        </w:rPr>
        <w:t xml:space="preserve">:  </w:t>
      </w:r>
      <w:r w:rsidRPr="00193E0B">
        <w:rPr>
          <w:rFonts w:asciiTheme="minorHAnsi" w:hAnsiTheme="minorHAnsi" w:cstheme="minorHAnsi"/>
          <w:snapToGrid w:val="0"/>
          <w:sz w:val="20"/>
        </w:rPr>
        <w:t>Fairfield Manor, Hornbury Hill, Minety</w:t>
      </w:r>
    </w:p>
    <w:bookmarkEnd w:id="2"/>
    <w:p w14:paraId="71913415" w14:textId="77777777" w:rsidR="007F5F67" w:rsidRPr="00F603D3" w:rsidRDefault="007F5F67" w:rsidP="007F5F67">
      <w:pPr>
        <w:pStyle w:val="ListParagraph"/>
        <w:shd w:val="clear" w:color="auto" w:fill="FFFFFF"/>
        <w:ind w:left="1440"/>
        <w:rPr>
          <w:rFonts w:asciiTheme="minorHAnsi" w:hAnsiTheme="minorHAnsi" w:cs="Tahoma"/>
          <w:sz w:val="20"/>
        </w:rPr>
      </w:pPr>
    </w:p>
    <w:bookmarkEnd w:id="3"/>
    <w:p w14:paraId="6A87F05A" w14:textId="77777777" w:rsidR="007F5F67" w:rsidRPr="00B54002" w:rsidRDefault="007F5F67" w:rsidP="007F5F67">
      <w:pPr>
        <w:pStyle w:val="ListParagraph"/>
        <w:numPr>
          <w:ilvl w:val="0"/>
          <w:numId w:val="4"/>
        </w:numPr>
        <w:tabs>
          <w:tab w:val="left" w:pos="1530"/>
        </w:tabs>
        <w:ind w:left="360"/>
        <w:rPr>
          <w:rFonts w:asciiTheme="minorHAnsi" w:hAnsiTheme="minorHAnsi" w:cs="Tahoma"/>
          <w:b/>
          <w:sz w:val="20"/>
        </w:rPr>
      </w:pPr>
      <w:r w:rsidRPr="002633A5">
        <w:rPr>
          <w:rFonts w:asciiTheme="minorHAnsi" w:hAnsiTheme="minorHAnsi" w:cs="Tahoma"/>
          <w:b/>
          <w:sz w:val="20"/>
        </w:rPr>
        <w:t>Correspondence and administration</w:t>
      </w:r>
      <w:r w:rsidRPr="002633A5">
        <w:rPr>
          <w:rFonts w:asciiTheme="minorHAnsi" w:hAnsiTheme="minorHAnsi" w:cs="Tahoma"/>
          <w:sz w:val="20"/>
        </w:rPr>
        <w:t xml:space="preserve"> </w:t>
      </w:r>
      <w:bookmarkStart w:id="4" w:name="_Hlk34220363"/>
    </w:p>
    <w:p w14:paraId="7C1CAE18" w14:textId="2F85326B" w:rsidR="007F5F67" w:rsidRDefault="007F5F67" w:rsidP="007F5F67">
      <w:pPr>
        <w:pStyle w:val="ListParagraph"/>
        <w:numPr>
          <w:ilvl w:val="0"/>
          <w:numId w:val="6"/>
        </w:numPr>
        <w:tabs>
          <w:tab w:val="left" w:pos="1530"/>
        </w:tabs>
        <w:rPr>
          <w:rFonts w:asciiTheme="minorHAnsi" w:hAnsiTheme="minorHAnsi" w:cs="Tahoma"/>
          <w:sz w:val="20"/>
        </w:rPr>
      </w:pPr>
      <w:r>
        <w:rPr>
          <w:rFonts w:asciiTheme="minorHAnsi" w:hAnsiTheme="minorHAnsi" w:cs="Tahoma"/>
          <w:sz w:val="20"/>
        </w:rPr>
        <w:t>Website review</w:t>
      </w:r>
      <w:r w:rsidR="007916DD">
        <w:rPr>
          <w:rFonts w:asciiTheme="minorHAnsi" w:hAnsiTheme="minorHAnsi" w:cs="Tahoma"/>
          <w:sz w:val="20"/>
        </w:rPr>
        <w:t xml:space="preserve"> – there are ongoing issues with the new provider and, despite assurances, these issues are not being resolved.  If these issues are not resolved </w:t>
      </w:r>
      <w:proofErr w:type="gramStart"/>
      <w:r w:rsidR="007916DD">
        <w:rPr>
          <w:rFonts w:asciiTheme="minorHAnsi" w:hAnsiTheme="minorHAnsi" w:cs="Tahoma"/>
          <w:sz w:val="20"/>
        </w:rPr>
        <w:t>in the near future</w:t>
      </w:r>
      <w:proofErr w:type="gramEnd"/>
      <w:r w:rsidR="007916DD">
        <w:rPr>
          <w:rFonts w:asciiTheme="minorHAnsi" w:hAnsiTheme="minorHAnsi" w:cs="Tahoma"/>
          <w:sz w:val="20"/>
        </w:rPr>
        <w:t>, the Parish Council will look to another provider.</w:t>
      </w:r>
    </w:p>
    <w:p w14:paraId="734FC328" w14:textId="610F77AD" w:rsidR="007F5F67" w:rsidRPr="007916DD" w:rsidRDefault="007F5F67" w:rsidP="007916DD">
      <w:pPr>
        <w:pStyle w:val="ListParagraph"/>
        <w:numPr>
          <w:ilvl w:val="0"/>
          <w:numId w:val="6"/>
        </w:numPr>
        <w:tabs>
          <w:tab w:val="left" w:pos="1530"/>
        </w:tabs>
        <w:rPr>
          <w:rFonts w:asciiTheme="minorHAnsi" w:hAnsiTheme="minorHAnsi" w:cs="Tahoma"/>
          <w:sz w:val="20"/>
        </w:rPr>
      </w:pPr>
      <w:r>
        <w:rPr>
          <w:rFonts w:asciiTheme="minorHAnsi" w:hAnsiTheme="minorHAnsi" w:cs="Tahoma"/>
          <w:sz w:val="20"/>
        </w:rPr>
        <w:t>Future meetings</w:t>
      </w:r>
      <w:r w:rsidR="007916DD">
        <w:rPr>
          <w:rFonts w:asciiTheme="minorHAnsi" w:hAnsiTheme="minorHAnsi" w:cs="Tahoma"/>
          <w:sz w:val="20"/>
        </w:rPr>
        <w:t xml:space="preserve"> – the National Association of Local Councils continues to recommend holding virtual meetings and</w:t>
      </w:r>
      <w:r w:rsidR="00A61297">
        <w:rPr>
          <w:rFonts w:asciiTheme="minorHAnsi" w:hAnsiTheme="minorHAnsi" w:cs="Tahoma"/>
          <w:sz w:val="20"/>
        </w:rPr>
        <w:t>,</w:t>
      </w:r>
      <w:r w:rsidR="007916DD" w:rsidRPr="007916DD">
        <w:rPr>
          <w:rFonts w:asciiTheme="minorHAnsi" w:hAnsiTheme="minorHAnsi" w:cs="Tahoma"/>
          <w:sz w:val="20"/>
        </w:rPr>
        <w:t xml:space="preserve"> currently</w:t>
      </w:r>
      <w:r w:rsidR="00A61297">
        <w:rPr>
          <w:rFonts w:asciiTheme="minorHAnsi" w:hAnsiTheme="minorHAnsi" w:cs="Tahoma"/>
          <w:sz w:val="20"/>
        </w:rPr>
        <w:t>, is</w:t>
      </w:r>
      <w:r w:rsidR="007916DD" w:rsidRPr="007916DD">
        <w:rPr>
          <w:rFonts w:asciiTheme="minorHAnsi" w:hAnsiTheme="minorHAnsi" w:cs="Tahoma"/>
          <w:sz w:val="20"/>
        </w:rPr>
        <w:t xml:space="preserve"> working with the Local Government Association and others to press for a</w:t>
      </w:r>
      <w:r w:rsidR="007916DD">
        <w:rPr>
          <w:rFonts w:asciiTheme="minorHAnsi" w:hAnsiTheme="minorHAnsi" w:cs="Tahoma"/>
          <w:sz w:val="20"/>
        </w:rPr>
        <w:t xml:space="preserve"> </w:t>
      </w:r>
      <w:r w:rsidR="007916DD" w:rsidRPr="007916DD">
        <w:rPr>
          <w:rFonts w:asciiTheme="minorHAnsi" w:hAnsiTheme="minorHAnsi" w:cs="Tahoma"/>
          <w:sz w:val="20"/>
        </w:rPr>
        <w:t>continuation beyond May 2021 of the flexibility to hold remote council meetings.</w:t>
      </w:r>
    </w:p>
    <w:p w14:paraId="55FEB9DC" w14:textId="15020728" w:rsidR="007F5F67" w:rsidRPr="006D26FB" w:rsidRDefault="007F5F67" w:rsidP="007F5F67">
      <w:pPr>
        <w:pStyle w:val="ListParagraph"/>
        <w:numPr>
          <w:ilvl w:val="0"/>
          <w:numId w:val="6"/>
        </w:numPr>
        <w:tabs>
          <w:tab w:val="left" w:pos="1530"/>
        </w:tabs>
        <w:rPr>
          <w:rFonts w:asciiTheme="minorHAnsi" w:hAnsiTheme="minorHAnsi" w:cstheme="minorHAnsi"/>
          <w:sz w:val="22"/>
          <w:szCs w:val="22"/>
        </w:rPr>
      </w:pPr>
      <w:r>
        <w:rPr>
          <w:rFonts w:asciiTheme="minorHAnsi" w:hAnsiTheme="minorHAnsi" w:cstheme="minorHAnsi"/>
          <w:sz w:val="20"/>
        </w:rPr>
        <w:t>2</w:t>
      </w:r>
      <w:r w:rsidRPr="00324A20">
        <w:rPr>
          <w:rFonts w:asciiTheme="minorHAnsi" w:hAnsiTheme="minorHAnsi" w:cstheme="minorHAnsi"/>
          <w:color w:val="202124"/>
          <w:sz w:val="20"/>
          <w:shd w:val="clear" w:color="auto" w:fill="FFFFFF"/>
        </w:rPr>
        <w:t>0/03528/FUL - Provision of a renewable energy scheme on land at Minety Substation</w:t>
      </w:r>
      <w:r>
        <w:rPr>
          <w:rFonts w:asciiTheme="minorHAnsi" w:hAnsiTheme="minorHAnsi" w:cstheme="minorHAnsi"/>
          <w:color w:val="202124"/>
          <w:sz w:val="20"/>
          <w:shd w:val="clear" w:color="auto" w:fill="FFFFFF"/>
        </w:rPr>
        <w:t>.</w:t>
      </w:r>
      <w:r w:rsidR="009B4307">
        <w:rPr>
          <w:rFonts w:asciiTheme="minorHAnsi" w:hAnsiTheme="minorHAnsi" w:cstheme="minorHAnsi"/>
          <w:color w:val="202124"/>
          <w:sz w:val="20"/>
          <w:shd w:val="clear" w:color="auto" w:fill="FFFFFF"/>
        </w:rPr>
        <w:t xml:space="preserve">  There has been no further update on this application</w:t>
      </w:r>
    </w:p>
    <w:p w14:paraId="282D0F28" w14:textId="232E90B6" w:rsidR="007F5F67" w:rsidRPr="00F903EB" w:rsidRDefault="007F5F67" w:rsidP="007F5F67">
      <w:pPr>
        <w:pStyle w:val="ListParagraph"/>
        <w:numPr>
          <w:ilvl w:val="0"/>
          <w:numId w:val="6"/>
        </w:numPr>
        <w:tabs>
          <w:tab w:val="left" w:pos="1530"/>
        </w:tabs>
        <w:rPr>
          <w:rFonts w:asciiTheme="minorHAnsi" w:hAnsiTheme="minorHAnsi" w:cstheme="minorHAnsi"/>
          <w:sz w:val="22"/>
          <w:szCs w:val="22"/>
        </w:rPr>
      </w:pPr>
      <w:r>
        <w:rPr>
          <w:rFonts w:asciiTheme="minorHAnsi" w:hAnsiTheme="minorHAnsi" w:cstheme="minorHAnsi"/>
          <w:color w:val="202124"/>
          <w:sz w:val="20"/>
          <w:shd w:val="clear" w:color="auto" w:fill="FFFFFF"/>
        </w:rPr>
        <w:t>Review of the grass cutting contract</w:t>
      </w:r>
      <w:r w:rsidR="009B4307">
        <w:rPr>
          <w:rFonts w:asciiTheme="minorHAnsi" w:hAnsiTheme="minorHAnsi" w:cstheme="minorHAnsi"/>
          <w:color w:val="202124"/>
          <w:sz w:val="20"/>
          <w:shd w:val="clear" w:color="auto" w:fill="FFFFFF"/>
        </w:rPr>
        <w:t xml:space="preserve"> – the MPFA had expressed disappointment at the state of the play area during the summer.  Quotes are to be obtained for the grass cutting contract and the MPFA will sort the play area and invoice the Parish Council accordingly.</w:t>
      </w:r>
    </w:p>
    <w:p w14:paraId="63AB2A06" w14:textId="5D917C32" w:rsidR="007F5F67" w:rsidRPr="00324A20" w:rsidRDefault="007F5F67" w:rsidP="007F5F67">
      <w:pPr>
        <w:pStyle w:val="ListParagraph"/>
        <w:numPr>
          <w:ilvl w:val="0"/>
          <w:numId w:val="6"/>
        </w:numPr>
        <w:tabs>
          <w:tab w:val="left" w:pos="1530"/>
        </w:tabs>
        <w:rPr>
          <w:rFonts w:asciiTheme="minorHAnsi" w:hAnsiTheme="minorHAnsi" w:cstheme="minorHAnsi"/>
          <w:sz w:val="22"/>
          <w:szCs w:val="22"/>
        </w:rPr>
      </w:pPr>
      <w:r>
        <w:rPr>
          <w:rFonts w:asciiTheme="minorHAnsi" w:hAnsiTheme="minorHAnsi" w:cstheme="minorHAnsi"/>
          <w:color w:val="202124"/>
          <w:sz w:val="20"/>
          <w:shd w:val="clear" w:color="auto" w:fill="FFFFFF"/>
        </w:rPr>
        <w:t>Garage at Upper Minety</w:t>
      </w:r>
      <w:r w:rsidR="009B4307">
        <w:rPr>
          <w:rFonts w:asciiTheme="minorHAnsi" w:hAnsiTheme="minorHAnsi" w:cstheme="minorHAnsi"/>
          <w:color w:val="202124"/>
          <w:sz w:val="20"/>
          <w:shd w:val="clear" w:color="auto" w:fill="FFFFFF"/>
        </w:rPr>
        <w:t xml:space="preserve"> – one of the two garages in St Leonards Close, on Parish Council land, has come up for re-letting as the current tenant no longer requires it.  Accessibility needs to be ascertained, if suitable, it will be advertised as available.</w:t>
      </w:r>
    </w:p>
    <w:bookmarkEnd w:id="4"/>
    <w:p w14:paraId="27BF42D0" w14:textId="59FABF99" w:rsidR="00480C3E" w:rsidRPr="00480C3E" w:rsidRDefault="00480C3E" w:rsidP="00480C3E">
      <w:pPr>
        <w:tabs>
          <w:tab w:val="left" w:pos="1530"/>
        </w:tabs>
        <w:rPr>
          <w:rFonts w:asciiTheme="minorHAnsi" w:hAnsiTheme="minorHAnsi" w:cs="Tahoma"/>
          <w:sz w:val="20"/>
        </w:rPr>
      </w:pPr>
      <w:r>
        <w:rPr>
          <w:rFonts w:asciiTheme="minorHAnsi" w:hAnsiTheme="minorHAnsi" w:cs="Tahoma"/>
          <w:sz w:val="20"/>
        </w:rPr>
        <w:t>.</w:t>
      </w:r>
    </w:p>
    <w:p w14:paraId="02EAFD14" w14:textId="3646C234" w:rsidR="00E113C2" w:rsidRPr="00DB2340" w:rsidRDefault="00E113C2" w:rsidP="00E113C2">
      <w:pPr>
        <w:pStyle w:val="ListParagraph"/>
        <w:numPr>
          <w:ilvl w:val="0"/>
          <w:numId w:val="4"/>
        </w:numPr>
        <w:tabs>
          <w:tab w:val="left" w:pos="1530"/>
        </w:tabs>
        <w:ind w:left="360"/>
        <w:rPr>
          <w:rFonts w:asciiTheme="minorHAnsi" w:hAnsiTheme="minorHAnsi" w:cstheme="minorHAnsi"/>
          <w:b/>
          <w:sz w:val="20"/>
        </w:rPr>
      </w:pPr>
      <w:r w:rsidRPr="00DB2340">
        <w:rPr>
          <w:rFonts w:asciiTheme="minorHAnsi" w:hAnsiTheme="minorHAnsi" w:cstheme="minorHAnsi"/>
          <w:b/>
          <w:sz w:val="20"/>
        </w:rPr>
        <w:t>Payments</w:t>
      </w:r>
      <w:r w:rsidR="003C4373" w:rsidRPr="00DB2340">
        <w:rPr>
          <w:rFonts w:asciiTheme="minorHAnsi" w:hAnsiTheme="minorHAnsi" w:cstheme="minorHAnsi"/>
          <w:b/>
          <w:sz w:val="20"/>
        </w:rPr>
        <w:t xml:space="preserve"> to be</w:t>
      </w:r>
      <w:r w:rsidR="008878B1" w:rsidRPr="00DB2340">
        <w:rPr>
          <w:rFonts w:asciiTheme="minorHAnsi" w:hAnsiTheme="minorHAnsi" w:cstheme="minorHAnsi"/>
          <w:b/>
          <w:sz w:val="20"/>
        </w:rPr>
        <w:t xml:space="preserve"> authorised by the Parish Council</w:t>
      </w:r>
    </w:p>
    <w:p w14:paraId="327BE53B" w14:textId="77777777" w:rsidR="007F5F67" w:rsidRDefault="007F5F67" w:rsidP="007F5F67">
      <w:pPr>
        <w:pStyle w:val="ListParagraph"/>
        <w:numPr>
          <w:ilvl w:val="1"/>
          <w:numId w:val="4"/>
        </w:numPr>
        <w:rPr>
          <w:rFonts w:asciiTheme="minorHAnsi" w:hAnsiTheme="minorHAnsi" w:cs="Tahoma"/>
          <w:sz w:val="20"/>
        </w:rPr>
      </w:pPr>
      <w:bookmarkStart w:id="5" w:name="_Hlk34220400"/>
      <w:r w:rsidRPr="005F4E47">
        <w:rPr>
          <w:rFonts w:asciiTheme="minorHAnsi" w:hAnsiTheme="minorHAnsi" w:cs="Tahoma"/>
          <w:sz w:val="20"/>
        </w:rPr>
        <w:t xml:space="preserve">Clerk’s salary </w:t>
      </w:r>
      <w:r>
        <w:rPr>
          <w:rFonts w:asciiTheme="minorHAnsi" w:hAnsiTheme="minorHAnsi" w:cs="Tahoma"/>
          <w:sz w:val="20"/>
        </w:rPr>
        <w:t xml:space="preserve">– September </w:t>
      </w:r>
      <w:r w:rsidRPr="002070B5">
        <w:rPr>
          <w:rFonts w:asciiTheme="minorHAnsi" w:hAnsiTheme="minorHAnsi" w:cs="Tahoma"/>
          <w:sz w:val="20"/>
        </w:rPr>
        <w:t xml:space="preserve">–  </w:t>
      </w:r>
      <w:r>
        <w:rPr>
          <w:rFonts w:asciiTheme="minorHAnsi" w:hAnsiTheme="minorHAnsi" w:cs="Tahoma"/>
          <w:sz w:val="20"/>
        </w:rPr>
        <w:t>gross</w:t>
      </w:r>
      <w:r w:rsidRPr="002070B5">
        <w:rPr>
          <w:rFonts w:asciiTheme="minorHAnsi" w:hAnsiTheme="minorHAnsi" w:cs="Tahoma"/>
          <w:sz w:val="20"/>
        </w:rPr>
        <w:tab/>
      </w:r>
      <w:r>
        <w:rPr>
          <w:rFonts w:asciiTheme="minorHAnsi" w:hAnsiTheme="minorHAnsi" w:cs="Tahoma"/>
          <w:sz w:val="20"/>
        </w:rPr>
        <w:tab/>
      </w:r>
      <w:r w:rsidRPr="002070B5">
        <w:rPr>
          <w:rFonts w:asciiTheme="minorHAnsi" w:hAnsiTheme="minorHAnsi" w:cs="Tahoma"/>
          <w:sz w:val="20"/>
        </w:rPr>
        <w:tab/>
        <w:t xml:space="preserve">  </w:t>
      </w:r>
      <w:r>
        <w:rPr>
          <w:rFonts w:asciiTheme="minorHAnsi" w:hAnsiTheme="minorHAnsi" w:cs="Tahoma"/>
          <w:sz w:val="20"/>
        </w:rPr>
        <w:tab/>
        <w:t xml:space="preserve">  </w:t>
      </w:r>
      <w:r w:rsidRPr="002070B5">
        <w:rPr>
          <w:rFonts w:asciiTheme="minorHAnsi" w:hAnsiTheme="minorHAnsi" w:cs="Tahoma"/>
          <w:sz w:val="20"/>
        </w:rPr>
        <w:t xml:space="preserve"> £</w:t>
      </w:r>
      <w:r>
        <w:rPr>
          <w:rFonts w:asciiTheme="minorHAnsi" w:hAnsiTheme="minorHAnsi" w:cs="Tahoma"/>
          <w:sz w:val="20"/>
        </w:rPr>
        <w:t>225.50</w:t>
      </w:r>
    </w:p>
    <w:p w14:paraId="37764016" w14:textId="77777777" w:rsidR="007F5F67" w:rsidRDefault="007F5F67" w:rsidP="007F5F67">
      <w:pPr>
        <w:pStyle w:val="ListParagraph"/>
        <w:numPr>
          <w:ilvl w:val="1"/>
          <w:numId w:val="4"/>
        </w:numPr>
        <w:rPr>
          <w:rFonts w:asciiTheme="minorHAnsi" w:hAnsiTheme="minorHAnsi" w:cs="Tahoma"/>
          <w:sz w:val="20"/>
        </w:rPr>
      </w:pPr>
      <w:r w:rsidRPr="007F5F67">
        <w:rPr>
          <w:rFonts w:asciiTheme="minorHAnsi" w:hAnsiTheme="minorHAnsi" w:cs="Tahoma"/>
          <w:sz w:val="20"/>
        </w:rPr>
        <w:lastRenderedPageBreak/>
        <w:t xml:space="preserve">Zoom subscription </w:t>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t xml:space="preserve">     £14.39</w:t>
      </w:r>
    </w:p>
    <w:p w14:paraId="2F1C7BA2" w14:textId="77777777" w:rsidR="007F5F67" w:rsidRDefault="007F5F67" w:rsidP="007F5F67">
      <w:pPr>
        <w:pStyle w:val="ListParagraph"/>
        <w:numPr>
          <w:ilvl w:val="1"/>
          <w:numId w:val="4"/>
        </w:numPr>
        <w:rPr>
          <w:rFonts w:asciiTheme="minorHAnsi" w:hAnsiTheme="minorHAnsi" w:cs="Tahoma"/>
          <w:sz w:val="20"/>
        </w:rPr>
      </w:pPr>
      <w:r w:rsidRPr="007F5F67">
        <w:rPr>
          <w:rFonts w:asciiTheme="minorHAnsi" w:hAnsiTheme="minorHAnsi" w:cs="Tahoma"/>
          <w:sz w:val="20"/>
        </w:rPr>
        <w:t>Ian Tritton – grass cutting</w:t>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t xml:space="preserve">   £210.00</w:t>
      </w:r>
    </w:p>
    <w:p w14:paraId="63A1FB24" w14:textId="77777777" w:rsidR="007F5F67" w:rsidRDefault="007F5F67" w:rsidP="007F5F67">
      <w:pPr>
        <w:pStyle w:val="ListParagraph"/>
        <w:numPr>
          <w:ilvl w:val="1"/>
          <w:numId w:val="4"/>
        </w:numPr>
        <w:rPr>
          <w:rFonts w:asciiTheme="minorHAnsi" w:hAnsiTheme="minorHAnsi" w:cs="Tahoma"/>
          <w:sz w:val="20"/>
        </w:rPr>
      </w:pPr>
      <w:r w:rsidRPr="007F5F67">
        <w:rPr>
          <w:rFonts w:asciiTheme="minorHAnsi" w:hAnsiTheme="minorHAnsi" w:cs="Tahoma"/>
          <w:sz w:val="20"/>
        </w:rPr>
        <w:t xml:space="preserve">Bus Shelters 5 weeks            </w:t>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t xml:space="preserve">    </w:t>
      </w:r>
      <w:r w:rsidRPr="007F5F67">
        <w:rPr>
          <w:rFonts w:asciiTheme="minorHAnsi" w:hAnsiTheme="minorHAnsi" w:cs="Tahoma"/>
          <w:sz w:val="20"/>
        </w:rPr>
        <w:tab/>
        <w:t xml:space="preserve">     £60.00</w:t>
      </w:r>
      <w:bookmarkEnd w:id="5"/>
      <w:r w:rsidRPr="007F5F67">
        <w:rPr>
          <w:rFonts w:asciiTheme="minorHAnsi" w:hAnsiTheme="minorHAnsi" w:cs="Tahoma"/>
          <w:sz w:val="20"/>
        </w:rPr>
        <w:t xml:space="preserve">   </w:t>
      </w:r>
    </w:p>
    <w:p w14:paraId="3A118CC8" w14:textId="77777777" w:rsidR="007F5F67" w:rsidRDefault="007F5F67" w:rsidP="007F5F67">
      <w:pPr>
        <w:pStyle w:val="ListParagraph"/>
        <w:numPr>
          <w:ilvl w:val="1"/>
          <w:numId w:val="4"/>
        </w:numPr>
        <w:rPr>
          <w:rFonts w:asciiTheme="minorHAnsi" w:hAnsiTheme="minorHAnsi" w:cs="Tahoma"/>
          <w:sz w:val="20"/>
        </w:rPr>
      </w:pPr>
      <w:r w:rsidRPr="007F5F67">
        <w:rPr>
          <w:rFonts w:asciiTheme="minorHAnsi" w:hAnsiTheme="minorHAnsi" w:cs="Tahoma"/>
          <w:sz w:val="20"/>
        </w:rPr>
        <w:t>Heartbeat – Annual Maintenance Lower Minety Defib</w:t>
      </w:r>
      <w:r w:rsidRPr="007F5F67">
        <w:rPr>
          <w:rFonts w:asciiTheme="minorHAnsi" w:hAnsiTheme="minorHAnsi" w:cs="Tahoma"/>
          <w:sz w:val="20"/>
        </w:rPr>
        <w:tab/>
        <w:t xml:space="preserve">   £151.20  </w:t>
      </w:r>
    </w:p>
    <w:p w14:paraId="57A9A4B6" w14:textId="60A521E1" w:rsidR="007F5F67" w:rsidRPr="007F5F67" w:rsidRDefault="007F5F67" w:rsidP="007F5F67">
      <w:pPr>
        <w:pStyle w:val="ListParagraph"/>
        <w:numPr>
          <w:ilvl w:val="1"/>
          <w:numId w:val="4"/>
        </w:numPr>
        <w:rPr>
          <w:rFonts w:asciiTheme="minorHAnsi" w:hAnsiTheme="minorHAnsi" w:cs="Tahoma"/>
          <w:sz w:val="20"/>
        </w:rPr>
      </w:pPr>
      <w:proofErr w:type="spellStart"/>
      <w:r w:rsidRPr="007F5F67">
        <w:rPr>
          <w:rFonts w:asciiTheme="minorHAnsi" w:hAnsiTheme="minorHAnsi" w:cs="Tahoma"/>
          <w:sz w:val="20"/>
        </w:rPr>
        <w:t>Playsafety</w:t>
      </w:r>
      <w:proofErr w:type="spellEnd"/>
      <w:r w:rsidRPr="007F5F67">
        <w:rPr>
          <w:rFonts w:asciiTheme="minorHAnsi" w:hAnsiTheme="minorHAnsi" w:cs="Tahoma"/>
          <w:sz w:val="20"/>
        </w:rPr>
        <w:t xml:space="preserve"> Ltd (RoSPA report)</w:t>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r>
      <w:r w:rsidRPr="007F5F67">
        <w:rPr>
          <w:rFonts w:asciiTheme="minorHAnsi" w:hAnsiTheme="minorHAnsi" w:cs="Tahoma"/>
          <w:sz w:val="20"/>
        </w:rPr>
        <w:tab/>
        <w:t xml:space="preserve">   £103.20</w:t>
      </w:r>
    </w:p>
    <w:p w14:paraId="4AC862C0" w14:textId="243BA4AF" w:rsidR="00C47565" w:rsidRDefault="00C47565" w:rsidP="00C47565">
      <w:pPr>
        <w:rPr>
          <w:rFonts w:asciiTheme="minorHAnsi" w:hAnsiTheme="minorHAnsi" w:cs="Tahoma"/>
          <w:sz w:val="20"/>
        </w:rPr>
      </w:pPr>
      <w:r>
        <w:rPr>
          <w:rFonts w:asciiTheme="minorHAnsi" w:hAnsiTheme="minorHAnsi" w:cs="Tahoma"/>
          <w:sz w:val="20"/>
        </w:rPr>
        <w:t>These payments were authorised by the Parish Council</w:t>
      </w:r>
    </w:p>
    <w:p w14:paraId="1D243283" w14:textId="77777777" w:rsidR="00765785" w:rsidRPr="008370AC" w:rsidRDefault="00765785" w:rsidP="008370AC">
      <w:pPr>
        <w:rPr>
          <w:rFonts w:asciiTheme="minorHAnsi" w:hAnsiTheme="minorHAnsi" w:cs="Tahoma"/>
          <w:sz w:val="20"/>
        </w:rPr>
      </w:pPr>
    </w:p>
    <w:p w14:paraId="2087F0DF" w14:textId="04CD60EC" w:rsidR="008370AC" w:rsidRPr="008370AC" w:rsidRDefault="008370AC" w:rsidP="008370AC">
      <w:pPr>
        <w:pStyle w:val="ListParagraph"/>
        <w:numPr>
          <w:ilvl w:val="0"/>
          <w:numId w:val="4"/>
        </w:numPr>
        <w:rPr>
          <w:rFonts w:ascii="Tahoma" w:hAnsi="Tahoma" w:cs="Tahoma"/>
          <w:sz w:val="20"/>
        </w:rPr>
      </w:pPr>
      <w:r>
        <w:rPr>
          <w:rFonts w:asciiTheme="minorHAnsi" w:hAnsiTheme="minorHAnsi" w:cs="Tahoma"/>
          <w:b/>
          <w:sz w:val="20"/>
        </w:rPr>
        <w:t xml:space="preserve"> </w:t>
      </w:r>
      <w:r w:rsidRPr="008F0461">
        <w:rPr>
          <w:rFonts w:asciiTheme="minorHAnsi" w:hAnsiTheme="minorHAnsi" w:cs="Tahoma"/>
          <w:b/>
          <w:sz w:val="20"/>
        </w:rPr>
        <w:t xml:space="preserve">Date of next meeting  - </w:t>
      </w:r>
      <w:r w:rsidRPr="008F0461">
        <w:rPr>
          <w:rFonts w:asciiTheme="minorHAnsi" w:hAnsiTheme="minorHAnsi" w:cs="Tahoma"/>
          <w:sz w:val="20"/>
        </w:rPr>
        <w:t>Monthly meeting Tuesday 1</w:t>
      </w:r>
      <w:r w:rsidR="00042E27">
        <w:rPr>
          <w:rFonts w:asciiTheme="minorHAnsi" w:hAnsiTheme="minorHAnsi" w:cs="Tahoma"/>
          <w:sz w:val="20"/>
        </w:rPr>
        <w:t>0</w:t>
      </w:r>
      <w:r w:rsidRPr="008F0461">
        <w:rPr>
          <w:rFonts w:asciiTheme="minorHAnsi" w:hAnsiTheme="minorHAnsi" w:cs="Tahoma"/>
          <w:sz w:val="20"/>
        </w:rPr>
        <w:t xml:space="preserve"> </w:t>
      </w:r>
      <w:r w:rsidR="00042E27">
        <w:rPr>
          <w:rFonts w:asciiTheme="minorHAnsi" w:hAnsiTheme="minorHAnsi" w:cs="Tahoma"/>
          <w:sz w:val="20"/>
        </w:rPr>
        <w:t>Novem</w:t>
      </w:r>
      <w:r w:rsidRPr="008F0461">
        <w:rPr>
          <w:rFonts w:asciiTheme="minorHAnsi" w:hAnsiTheme="minorHAnsi" w:cs="Tahoma"/>
          <w:sz w:val="20"/>
        </w:rPr>
        <w:t>ber 2020 venue to be confirmed</w:t>
      </w:r>
    </w:p>
    <w:p w14:paraId="3A3DF934" w14:textId="77777777" w:rsidR="008370AC" w:rsidRPr="008F0461" w:rsidRDefault="008370AC" w:rsidP="008370AC">
      <w:pPr>
        <w:pStyle w:val="ListParagraph"/>
        <w:rPr>
          <w:rFonts w:ascii="Tahoma" w:hAnsi="Tahoma" w:cs="Tahoma"/>
          <w:sz w:val="20"/>
        </w:rPr>
      </w:pPr>
    </w:p>
    <w:p w14:paraId="6921A5A9" w14:textId="18E4206A" w:rsidR="00400D81" w:rsidRPr="00DB2340" w:rsidRDefault="00400D81" w:rsidP="006B7B10">
      <w:pPr>
        <w:ind w:left="360"/>
        <w:rPr>
          <w:rFonts w:asciiTheme="minorHAnsi" w:hAnsiTheme="minorHAnsi" w:cstheme="minorHAnsi"/>
          <w:sz w:val="20"/>
        </w:rPr>
      </w:pPr>
      <w:r w:rsidRPr="00DB2340">
        <w:rPr>
          <w:rFonts w:asciiTheme="minorHAnsi" w:hAnsiTheme="minorHAnsi" w:cstheme="minorHAnsi"/>
          <w:sz w:val="20"/>
        </w:rPr>
        <w:t>The</w:t>
      </w:r>
      <w:r w:rsidR="005E370B" w:rsidRPr="00DB2340">
        <w:rPr>
          <w:rFonts w:asciiTheme="minorHAnsi" w:hAnsiTheme="minorHAnsi" w:cstheme="minorHAnsi"/>
          <w:sz w:val="20"/>
        </w:rPr>
        <w:t xml:space="preserve"> meeting closed at </w:t>
      </w:r>
      <w:r w:rsidR="00232226" w:rsidRPr="00DB2340">
        <w:rPr>
          <w:rFonts w:asciiTheme="minorHAnsi" w:hAnsiTheme="minorHAnsi" w:cstheme="minorHAnsi"/>
          <w:sz w:val="20"/>
        </w:rPr>
        <w:t>8:</w:t>
      </w:r>
      <w:r w:rsidR="00A61297">
        <w:rPr>
          <w:rFonts w:asciiTheme="minorHAnsi" w:hAnsiTheme="minorHAnsi" w:cstheme="minorHAnsi"/>
          <w:sz w:val="20"/>
        </w:rPr>
        <w:t>37</w:t>
      </w:r>
      <w:r w:rsidRPr="00DB2340">
        <w:rPr>
          <w:rFonts w:asciiTheme="minorHAnsi" w:hAnsiTheme="minorHAnsi" w:cstheme="minorHAnsi"/>
          <w:sz w:val="20"/>
        </w:rPr>
        <w:t>pm</w:t>
      </w:r>
    </w:p>
    <w:sectPr w:rsidR="00400D81" w:rsidRPr="00DB2340" w:rsidSect="00B03233">
      <w:footerReference w:type="default" r:id="rId8"/>
      <w:pgSz w:w="11907" w:h="16840"/>
      <w:pgMar w:top="567" w:right="1440" w:bottom="851" w:left="1440" w:header="227"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30AD6" w14:textId="77777777" w:rsidR="008075AF" w:rsidRDefault="008075AF" w:rsidP="00E82691">
      <w:r>
        <w:separator/>
      </w:r>
    </w:p>
  </w:endnote>
  <w:endnote w:type="continuationSeparator" w:id="0">
    <w:p w14:paraId="3C3D45EA" w14:textId="77777777" w:rsidR="008075AF" w:rsidRDefault="008075AF" w:rsidP="00E8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8382C" w14:textId="0AB97E4F" w:rsidR="00400D81" w:rsidRPr="00B03233" w:rsidRDefault="00400D81" w:rsidP="00B03233">
    <w:pPr>
      <w:pStyle w:val="Footer"/>
      <w:rPr>
        <w:rFonts w:ascii="Tahoma" w:hAnsi="Tahoma" w:cs="Tahoma"/>
        <w:sz w:val="20"/>
      </w:rPr>
    </w:pPr>
    <w:r>
      <w:rPr>
        <w:rFonts w:ascii="Tahoma" w:hAnsi="Tahoma" w:cs="Tahoma"/>
        <w:sz w:val="20"/>
      </w:rPr>
      <w:t xml:space="preserve">Minety Parish Council </w:t>
    </w:r>
    <w:r w:rsidR="002B2F23">
      <w:rPr>
        <w:rFonts w:ascii="Tahoma" w:hAnsi="Tahoma" w:cs="Tahoma"/>
        <w:sz w:val="20"/>
      </w:rPr>
      <w:t xml:space="preserve">- </w:t>
    </w:r>
    <w:r w:rsidR="007F5F67">
      <w:rPr>
        <w:rFonts w:ascii="Tahoma" w:hAnsi="Tahoma" w:cs="Tahoma"/>
        <w:sz w:val="20"/>
      </w:rPr>
      <w:t>Octo</w:t>
    </w:r>
    <w:r w:rsidR="001F3201">
      <w:rPr>
        <w:rFonts w:ascii="Tahoma" w:hAnsi="Tahoma" w:cs="Tahoma"/>
        <w:sz w:val="20"/>
      </w:rPr>
      <w:t>ber</w:t>
    </w:r>
    <w:r w:rsidR="00D76FFC">
      <w:rPr>
        <w:rFonts w:ascii="Tahoma" w:hAnsi="Tahoma" w:cs="Tahoma"/>
        <w:sz w:val="20"/>
      </w:rPr>
      <w:t xml:space="preserve"> 20</w:t>
    </w:r>
    <w:r w:rsidR="00CA1CB6">
      <w:rPr>
        <w:rFonts w:ascii="Tahoma" w:hAnsi="Tahoma" w:cs="Tahoma"/>
        <w:sz w:val="20"/>
      </w:rPr>
      <w:t>20</w:t>
    </w:r>
    <w:r w:rsidRPr="00B03233">
      <w:rPr>
        <w:rFonts w:ascii="Tahoma" w:hAnsi="Tahoma" w:cs="Tahoma"/>
        <w:sz w:val="20"/>
      </w:rPr>
      <w:t xml:space="preserve">               P</w:t>
    </w:r>
    <w:r w:rsidRPr="00B03233">
      <w:rPr>
        <w:rFonts w:ascii="Tahoma" w:hAnsi="Tahoma" w:cs="Tahoma"/>
        <w:snapToGrid w:val="0"/>
        <w:sz w:val="20"/>
        <w:lang w:eastAsia="en-US"/>
      </w:rPr>
      <w:t xml:space="preserve">age </w:t>
    </w:r>
    <w:r w:rsidR="00B67928" w:rsidRPr="00B03233">
      <w:rPr>
        <w:rFonts w:ascii="Tahoma" w:hAnsi="Tahoma" w:cs="Tahoma"/>
        <w:snapToGrid w:val="0"/>
        <w:sz w:val="20"/>
        <w:lang w:eastAsia="en-US"/>
      </w:rPr>
      <w:fldChar w:fldCharType="begin"/>
    </w:r>
    <w:r w:rsidRPr="00B03233">
      <w:rPr>
        <w:rFonts w:ascii="Tahoma" w:hAnsi="Tahoma" w:cs="Tahoma"/>
        <w:snapToGrid w:val="0"/>
        <w:sz w:val="20"/>
        <w:lang w:eastAsia="en-US"/>
      </w:rPr>
      <w:instrText xml:space="preserve"> PAGE </w:instrText>
    </w:r>
    <w:r w:rsidR="00B67928" w:rsidRPr="00B03233">
      <w:rPr>
        <w:rFonts w:ascii="Tahoma" w:hAnsi="Tahoma" w:cs="Tahoma"/>
        <w:snapToGrid w:val="0"/>
        <w:sz w:val="20"/>
        <w:lang w:eastAsia="en-US"/>
      </w:rPr>
      <w:fldChar w:fldCharType="separate"/>
    </w:r>
    <w:r w:rsidR="006D0168">
      <w:rPr>
        <w:rFonts w:ascii="Tahoma" w:hAnsi="Tahoma" w:cs="Tahoma"/>
        <w:noProof/>
        <w:snapToGrid w:val="0"/>
        <w:sz w:val="20"/>
        <w:lang w:eastAsia="en-US"/>
      </w:rPr>
      <w:t>3</w:t>
    </w:r>
    <w:r w:rsidR="00B67928" w:rsidRPr="00B03233">
      <w:rPr>
        <w:rFonts w:ascii="Tahoma" w:hAnsi="Tahoma" w:cs="Tahoma"/>
        <w:snapToGrid w:val="0"/>
        <w:sz w:val="20"/>
        <w:lang w:eastAsia="en-US"/>
      </w:rPr>
      <w:fldChar w:fldCharType="end"/>
    </w:r>
    <w:r w:rsidRPr="00B03233">
      <w:rPr>
        <w:rFonts w:ascii="Tahoma" w:hAnsi="Tahoma" w:cs="Tahoma"/>
        <w:snapToGrid w:val="0"/>
        <w:sz w:val="20"/>
        <w:lang w:eastAsia="en-US"/>
      </w:rPr>
      <w:t xml:space="preserve"> of </w:t>
    </w:r>
    <w:r w:rsidR="00B67928" w:rsidRPr="00B03233">
      <w:rPr>
        <w:rStyle w:val="PageNumber"/>
        <w:rFonts w:ascii="Tahoma" w:hAnsi="Tahoma" w:cs="Tahoma"/>
        <w:sz w:val="20"/>
      </w:rPr>
      <w:fldChar w:fldCharType="begin"/>
    </w:r>
    <w:r w:rsidRPr="00B03233">
      <w:rPr>
        <w:rStyle w:val="PageNumber"/>
        <w:rFonts w:ascii="Tahoma" w:hAnsi="Tahoma" w:cs="Tahoma"/>
        <w:sz w:val="20"/>
      </w:rPr>
      <w:instrText xml:space="preserve"> NUMPAGES </w:instrText>
    </w:r>
    <w:r w:rsidR="00B67928" w:rsidRPr="00B03233">
      <w:rPr>
        <w:rStyle w:val="PageNumber"/>
        <w:rFonts w:ascii="Tahoma" w:hAnsi="Tahoma" w:cs="Tahoma"/>
        <w:sz w:val="20"/>
      </w:rPr>
      <w:fldChar w:fldCharType="separate"/>
    </w:r>
    <w:r w:rsidR="006D0168">
      <w:rPr>
        <w:rStyle w:val="PageNumber"/>
        <w:rFonts w:ascii="Tahoma" w:hAnsi="Tahoma" w:cs="Tahoma"/>
        <w:noProof/>
        <w:sz w:val="20"/>
      </w:rPr>
      <w:t>3</w:t>
    </w:r>
    <w:r w:rsidR="00B67928" w:rsidRPr="00B03233">
      <w:rPr>
        <w:rStyle w:val="PageNumber"/>
        <w:rFonts w:ascii="Tahoma" w:hAnsi="Tahoma" w:cs="Tahoma"/>
        <w:sz w:val="20"/>
      </w:rPr>
      <w:fldChar w:fldCharType="end"/>
    </w:r>
    <w:r w:rsidRPr="00B03233">
      <w:rPr>
        <w:rFonts w:ascii="Tahoma" w:hAnsi="Tahoma" w:cs="Tahoma"/>
        <w:sz w:val="20"/>
      </w:rPr>
      <w:t xml:space="preserve">                    Chairman ………………..</w:t>
    </w:r>
    <w:r>
      <w:rPr>
        <w:rFonts w:ascii="Tahoma" w:hAnsi="Tahoma" w:cs="Tahoma"/>
        <w:sz w:val="20"/>
      </w:rPr>
      <w:t>....</w:t>
    </w:r>
  </w:p>
  <w:p w14:paraId="37FFA8DB" w14:textId="07A2E8A8" w:rsidR="00400D81" w:rsidRPr="006C3B55" w:rsidRDefault="00400D81" w:rsidP="00B03233">
    <w:pPr>
      <w:pStyle w:val="Footer"/>
      <w:rPr>
        <w:rFonts w:ascii="Tahoma" w:hAnsi="Tahoma" w:cs="Tahoma"/>
        <w:sz w:val="20"/>
      </w:rPr>
    </w:pPr>
    <w:r>
      <w:rPr>
        <w:rFonts w:ascii="Tahoma" w:hAnsi="Tahoma" w:cs="Tahoma"/>
        <w:sz w:val="20"/>
      </w:rPr>
      <w:tab/>
    </w:r>
    <w:r>
      <w:rPr>
        <w:rFonts w:ascii="Tahoma" w:hAnsi="Tahoma" w:cs="Tahoma"/>
        <w:sz w:val="20"/>
      </w:rPr>
      <w:tab/>
      <w:t>No 5</w:t>
    </w:r>
    <w:r w:rsidR="00C119F4">
      <w:rPr>
        <w:rFonts w:ascii="Tahoma" w:hAnsi="Tahoma" w:cs="Tahoma"/>
        <w:sz w:val="20"/>
      </w:rPr>
      <w:t>7</w:t>
    </w:r>
    <w:r w:rsidR="007F5F67">
      <w:rPr>
        <w:rFonts w:ascii="Tahoma" w:hAnsi="Tahoma" w:cs="Tahoma"/>
        <w:sz w:val="20"/>
      </w:rPr>
      <w:t>2</w:t>
    </w:r>
  </w:p>
  <w:p w14:paraId="65FDAE3A" w14:textId="77777777" w:rsidR="00400D81" w:rsidRPr="00167C82" w:rsidRDefault="00400D81">
    <w:pPr>
      <w:pStyle w:val="Footer"/>
      <w:rPr>
        <w:rFonts w:ascii="Tahoma" w:hAnsi="Tahoma" w:cs="Tahom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5CC6F" w14:textId="77777777" w:rsidR="008075AF" w:rsidRDefault="008075AF" w:rsidP="00E82691">
      <w:r>
        <w:separator/>
      </w:r>
    </w:p>
  </w:footnote>
  <w:footnote w:type="continuationSeparator" w:id="0">
    <w:p w14:paraId="798DA286" w14:textId="77777777" w:rsidR="008075AF" w:rsidRDefault="008075AF" w:rsidP="00E82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4D0"/>
    <w:multiLevelType w:val="multilevel"/>
    <w:tmpl w:val="0C520F1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0A645A33"/>
    <w:multiLevelType w:val="hybridMultilevel"/>
    <w:tmpl w:val="CCEC3758"/>
    <w:lvl w:ilvl="0" w:tplc="84F08E02">
      <w:start w:val="1"/>
      <w:numFmt w:val="lowerRoman"/>
      <w:lvlText w:val="%1."/>
      <w:lvlJc w:val="right"/>
      <w:pPr>
        <w:ind w:left="1080" w:hanging="360"/>
      </w:pPr>
      <w:rPr>
        <w:b w:val="0"/>
        <w:bCs w:val="0"/>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 w15:restartNumberingAfterBreak="0">
    <w:nsid w:val="11842A78"/>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A8F0AF3"/>
    <w:multiLevelType w:val="multilevel"/>
    <w:tmpl w:val="99FA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195795"/>
    <w:multiLevelType w:val="hybridMultilevel"/>
    <w:tmpl w:val="495EF588"/>
    <w:lvl w:ilvl="0" w:tplc="E60E4E0A">
      <w:start w:val="1"/>
      <w:numFmt w:val="lowerRoman"/>
      <w:lvlText w:val="%1."/>
      <w:lvlJc w:val="right"/>
      <w:pPr>
        <w:ind w:left="1069" w:hanging="360"/>
      </w:pPr>
      <w:rPr>
        <w:b w:val="0"/>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26251D17"/>
    <w:multiLevelType w:val="hybridMultilevel"/>
    <w:tmpl w:val="86B442D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98F11D6"/>
    <w:multiLevelType w:val="multilevel"/>
    <w:tmpl w:val="CB7870C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7" w15:restartNumberingAfterBreak="0">
    <w:nsid w:val="2B8F4C09"/>
    <w:multiLevelType w:val="hybridMultilevel"/>
    <w:tmpl w:val="8F263FFE"/>
    <w:lvl w:ilvl="0" w:tplc="3C24B8A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433FFF"/>
    <w:multiLevelType w:val="hybridMultilevel"/>
    <w:tmpl w:val="635E9CCE"/>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696F27"/>
    <w:multiLevelType w:val="multilevel"/>
    <w:tmpl w:val="EA706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570FB6"/>
    <w:multiLevelType w:val="hybridMultilevel"/>
    <w:tmpl w:val="F024433A"/>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1" w15:restartNumberingAfterBreak="0">
    <w:nsid w:val="454E1249"/>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AD3BFC"/>
    <w:multiLevelType w:val="singleLevel"/>
    <w:tmpl w:val="84DEDCB0"/>
    <w:lvl w:ilvl="0">
      <w:start w:val="6"/>
      <w:numFmt w:val="decimal"/>
      <w:pStyle w:val="Heading7"/>
      <w:lvlText w:val="%1"/>
      <w:lvlJc w:val="left"/>
      <w:pPr>
        <w:tabs>
          <w:tab w:val="num" w:pos="720"/>
        </w:tabs>
        <w:ind w:left="720" w:hanging="360"/>
      </w:pPr>
      <w:rPr>
        <w:rFonts w:cs="Times New Roman" w:hint="default"/>
        <w:b/>
      </w:rPr>
    </w:lvl>
  </w:abstractNum>
  <w:abstractNum w:abstractNumId="13" w15:restartNumberingAfterBreak="0">
    <w:nsid w:val="4B9018B1"/>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EB661CF"/>
    <w:multiLevelType w:val="hybridMultilevel"/>
    <w:tmpl w:val="34BC8782"/>
    <w:lvl w:ilvl="0" w:tplc="4850B8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FD603A"/>
    <w:multiLevelType w:val="hybridMultilevel"/>
    <w:tmpl w:val="C9E86ACA"/>
    <w:lvl w:ilvl="0" w:tplc="0809001B">
      <w:start w:val="1"/>
      <w:numFmt w:val="lowerRoman"/>
      <w:lvlText w:val="%1."/>
      <w:lvlJc w:val="right"/>
      <w:pPr>
        <w:ind w:left="1581" w:hanging="360"/>
      </w:pPr>
    </w:lvl>
    <w:lvl w:ilvl="1" w:tplc="08090019">
      <w:start w:val="1"/>
      <w:numFmt w:val="lowerLetter"/>
      <w:lvlText w:val="%2."/>
      <w:lvlJc w:val="left"/>
      <w:pPr>
        <w:ind w:left="2301" w:hanging="360"/>
      </w:pPr>
      <w:rPr>
        <w:rFonts w:cs="Times New Roman"/>
      </w:rPr>
    </w:lvl>
    <w:lvl w:ilvl="2" w:tplc="0809001B" w:tentative="1">
      <w:start w:val="1"/>
      <w:numFmt w:val="lowerRoman"/>
      <w:lvlText w:val="%3."/>
      <w:lvlJc w:val="right"/>
      <w:pPr>
        <w:ind w:left="3021" w:hanging="180"/>
      </w:pPr>
      <w:rPr>
        <w:rFonts w:cs="Times New Roman"/>
      </w:rPr>
    </w:lvl>
    <w:lvl w:ilvl="3" w:tplc="0809000F" w:tentative="1">
      <w:start w:val="1"/>
      <w:numFmt w:val="decimal"/>
      <w:lvlText w:val="%4."/>
      <w:lvlJc w:val="left"/>
      <w:pPr>
        <w:ind w:left="3741" w:hanging="360"/>
      </w:pPr>
      <w:rPr>
        <w:rFonts w:cs="Times New Roman"/>
      </w:rPr>
    </w:lvl>
    <w:lvl w:ilvl="4" w:tplc="08090019" w:tentative="1">
      <w:start w:val="1"/>
      <w:numFmt w:val="lowerLetter"/>
      <w:lvlText w:val="%5."/>
      <w:lvlJc w:val="left"/>
      <w:pPr>
        <w:ind w:left="4461" w:hanging="360"/>
      </w:pPr>
      <w:rPr>
        <w:rFonts w:cs="Times New Roman"/>
      </w:rPr>
    </w:lvl>
    <w:lvl w:ilvl="5" w:tplc="0809001B" w:tentative="1">
      <w:start w:val="1"/>
      <w:numFmt w:val="lowerRoman"/>
      <w:lvlText w:val="%6."/>
      <w:lvlJc w:val="right"/>
      <w:pPr>
        <w:ind w:left="5181" w:hanging="180"/>
      </w:pPr>
      <w:rPr>
        <w:rFonts w:cs="Times New Roman"/>
      </w:rPr>
    </w:lvl>
    <w:lvl w:ilvl="6" w:tplc="0809000F" w:tentative="1">
      <w:start w:val="1"/>
      <w:numFmt w:val="decimal"/>
      <w:lvlText w:val="%7."/>
      <w:lvlJc w:val="left"/>
      <w:pPr>
        <w:ind w:left="5901" w:hanging="360"/>
      </w:pPr>
      <w:rPr>
        <w:rFonts w:cs="Times New Roman"/>
      </w:rPr>
    </w:lvl>
    <w:lvl w:ilvl="7" w:tplc="08090019" w:tentative="1">
      <w:start w:val="1"/>
      <w:numFmt w:val="lowerLetter"/>
      <w:lvlText w:val="%8."/>
      <w:lvlJc w:val="left"/>
      <w:pPr>
        <w:ind w:left="6621" w:hanging="360"/>
      </w:pPr>
      <w:rPr>
        <w:rFonts w:cs="Times New Roman"/>
      </w:rPr>
    </w:lvl>
    <w:lvl w:ilvl="8" w:tplc="0809001B" w:tentative="1">
      <w:start w:val="1"/>
      <w:numFmt w:val="lowerRoman"/>
      <w:lvlText w:val="%9."/>
      <w:lvlJc w:val="right"/>
      <w:pPr>
        <w:ind w:left="7341" w:hanging="180"/>
      </w:pPr>
      <w:rPr>
        <w:rFonts w:cs="Times New Roman"/>
      </w:rPr>
    </w:lvl>
  </w:abstractNum>
  <w:abstractNum w:abstractNumId="16" w15:restartNumberingAfterBreak="0">
    <w:nsid w:val="51FE3224"/>
    <w:multiLevelType w:val="hybridMultilevel"/>
    <w:tmpl w:val="AFE68254"/>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7" w15:restartNumberingAfterBreak="0">
    <w:nsid w:val="537150A0"/>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8" w15:restartNumberingAfterBreak="0">
    <w:nsid w:val="53A94F71"/>
    <w:multiLevelType w:val="hybridMultilevel"/>
    <w:tmpl w:val="6D4098F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19" w15:restartNumberingAfterBreak="0">
    <w:nsid w:val="554C1B40"/>
    <w:multiLevelType w:val="hybridMultilevel"/>
    <w:tmpl w:val="236A0E0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rPr>
        <w:rFonts w:cs="Times New Roman"/>
      </w:rPr>
    </w:lvl>
    <w:lvl w:ilvl="2" w:tplc="0809001B">
      <w:start w:val="1"/>
      <w:numFmt w:val="lowerRoman"/>
      <w:lvlText w:val="%3."/>
      <w:lvlJc w:val="right"/>
      <w:pPr>
        <w:ind w:left="2955" w:hanging="180"/>
      </w:pPr>
      <w:rPr>
        <w:rFonts w:cs="Times New Roman"/>
      </w:rPr>
    </w:lvl>
    <w:lvl w:ilvl="3" w:tplc="0809000F" w:tentative="1">
      <w:start w:val="1"/>
      <w:numFmt w:val="decimal"/>
      <w:lvlText w:val="%4."/>
      <w:lvlJc w:val="left"/>
      <w:pPr>
        <w:ind w:left="3675" w:hanging="360"/>
      </w:pPr>
      <w:rPr>
        <w:rFonts w:cs="Times New Roman"/>
      </w:rPr>
    </w:lvl>
    <w:lvl w:ilvl="4" w:tplc="08090019" w:tentative="1">
      <w:start w:val="1"/>
      <w:numFmt w:val="lowerLetter"/>
      <w:lvlText w:val="%5."/>
      <w:lvlJc w:val="left"/>
      <w:pPr>
        <w:ind w:left="4395" w:hanging="360"/>
      </w:pPr>
      <w:rPr>
        <w:rFonts w:cs="Times New Roman"/>
      </w:rPr>
    </w:lvl>
    <w:lvl w:ilvl="5" w:tplc="0809001B" w:tentative="1">
      <w:start w:val="1"/>
      <w:numFmt w:val="lowerRoman"/>
      <w:lvlText w:val="%6."/>
      <w:lvlJc w:val="right"/>
      <w:pPr>
        <w:ind w:left="5115" w:hanging="180"/>
      </w:pPr>
      <w:rPr>
        <w:rFonts w:cs="Times New Roman"/>
      </w:rPr>
    </w:lvl>
    <w:lvl w:ilvl="6" w:tplc="0809000F" w:tentative="1">
      <w:start w:val="1"/>
      <w:numFmt w:val="decimal"/>
      <w:lvlText w:val="%7."/>
      <w:lvlJc w:val="left"/>
      <w:pPr>
        <w:ind w:left="5835" w:hanging="360"/>
      </w:pPr>
      <w:rPr>
        <w:rFonts w:cs="Times New Roman"/>
      </w:rPr>
    </w:lvl>
    <w:lvl w:ilvl="7" w:tplc="08090019" w:tentative="1">
      <w:start w:val="1"/>
      <w:numFmt w:val="lowerLetter"/>
      <w:lvlText w:val="%8."/>
      <w:lvlJc w:val="left"/>
      <w:pPr>
        <w:ind w:left="6555" w:hanging="360"/>
      </w:pPr>
      <w:rPr>
        <w:rFonts w:cs="Times New Roman"/>
      </w:rPr>
    </w:lvl>
    <w:lvl w:ilvl="8" w:tplc="0809001B" w:tentative="1">
      <w:start w:val="1"/>
      <w:numFmt w:val="lowerRoman"/>
      <w:lvlText w:val="%9."/>
      <w:lvlJc w:val="right"/>
      <w:pPr>
        <w:ind w:left="7275" w:hanging="180"/>
      </w:pPr>
      <w:rPr>
        <w:rFonts w:cs="Times New Roman"/>
      </w:rPr>
    </w:lvl>
  </w:abstractNum>
  <w:abstractNum w:abstractNumId="20" w15:restartNumberingAfterBreak="0">
    <w:nsid w:val="55A146B4"/>
    <w:multiLevelType w:val="hybridMultilevel"/>
    <w:tmpl w:val="D894411E"/>
    <w:lvl w:ilvl="0" w:tplc="4C2A3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6F96883"/>
    <w:multiLevelType w:val="multilevel"/>
    <w:tmpl w:val="7FF422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5734297C"/>
    <w:multiLevelType w:val="hybridMultilevel"/>
    <w:tmpl w:val="94CCF552"/>
    <w:lvl w:ilvl="0" w:tplc="44469BD4">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E7323F"/>
    <w:multiLevelType w:val="hybridMultilevel"/>
    <w:tmpl w:val="E10ABF3C"/>
    <w:lvl w:ilvl="0" w:tplc="0809001B">
      <w:start w:val="1"/>
      <w:numFmt w:val="lowerRoman"/>
      <w:lvlText w:val="%1."/>
      <w:lvlJc w:val="right"/>
      <w:pPr>
        <w:ind w:left="1515" w:hanging="360"/>
      </w:pPr>
    </w:lvl>
    <w:lvl w:ilvl="1" w:tplc="08090019" w:tentative="1">
      <w:start w:val="1"/>
      <w:numFmt w:val="lowerLetter"/>
      <w:lvlText w:val="%2."/>
      <w:lvlJc w:val="left"/>
      <w:pPr>
        <w:ind w:left="2235" w:hanging="360"/>
      </w:pPr>
    </w:lvl>
    <w:lvl w:ilvl="2" w:tplc="0809001B">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24" w15:restartNumberingAfterBreak="0">
    <w:nsid w:val="5A373324"/>
    <w:multiLevelType w:val="hybridMultilevel"/>
    <w:tmpl w:val="DE8E6AFE"/>
    <w:lvl w:ilvl="0" w:tplc="0809000F">
      <w:start w:val="1"/>
      <w:numFmt w:val="decimal"/>
      <w:lvlText w:val="%1."/>
      <w:lvlJc w:val="left"/>
      <w:pPr>
        <w:ind w:left="765" w:hanging="360"/>
      </w:pPr>
    </w:lvl>
    <w:lvl w:ilvl="1" w:tplc="08090019">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5" w15:restartNumberingAfterBreak="0">
    <w:nsid w:val="5EAD6E8B"/>
    <w:multiLevelType w:val="hybridMultilevel"/>
    <w:tmpl w:val="3E8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601C33"/>
    <w:multiLevelType w:val="multilevel"/>
    <w:tmpl w:val="F690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F957D8"/>
    <w:multiLevelType w:val="hybridMultilevel"/>
    <w:tmpl w:val="CB0C2198"/>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657E72"/>
    <w:multiLevelType w:val="hybridMultilevel"/>
    <w:tmpl w:val="609497A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66A94186"/>
    <w:multiLevelType w:val="multilevel"/>
    <w:tmpl w:val="D78CB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7F1366"/>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15:restartNumberingAfterBreak="0">
    <w:nsid w:val="7DC70962"/>
    <w:multiLevelType w:val="hybridMultilevel"/>
    <w:tmpl w:val="502C1B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2"/>
  </w:num>
  <w:num w:numId="2">
    <w:abstractNumId w:val="1"/>
  </w:num>
  <w:num w:numId="3">
    <w:abstractNumId w:val="19"/>
  </w:num>
  <w:num w:numId="4">
    <w:abstractNumId w:val="27"/>
  </w:num>
  <w:num w:numId="5">
    <w:abstractNumId w:val="16"/>
  </w:num>
  <w:num w:numId="6">
    <w:abstractNumId w:val="8"/>
  </w:num>
  <w:num w:numId="7">
    <w:abstractNumId w:val="5"/>
  </w:num>
  <w:num w:numId="8">
    <w:abstractNumId w:val="23"/>
  </w:num>
  <w:num w:numId="9">
    <w:abstractNumId w:val="17"/>
  </w:num>
  <w:num w:numId="10">
    <w:abstractNumId w:val="0"/>
  </w:num>
  <w:num w:numId="11">
    <w:abstractNumId w:val="6"/>
  </w:num>
  <w:num w:numId="12">
    <w:abstractNumId w:val="21"/>
  </w:num>
  <w:num w:numId="13">
    <w:abstractNumId w:val="7"/>
  </w:num>
  <w:num w:numId="14">
    <w:abstractNumId w:val="14"/>
  </w:num>
  <w:num w:numId="15">
    <w:abstractNumId w:val="18"/>
  </w:num>
  <w:num w:numId="16">
    <w:abstractNumId w:val="4"/>
  </w:num>
  <w:num w:numId="17">
    <w:abstractNumId w:val="24"/>
  </w:num>
  <w:num w:numId="18">
    <w:abstractNumId w:val="22"/>
  </w:num>
  <w:num w:numId="19">
    <w:abstractNumId w:val="10"/>
  </w:num>
  <w:num w:numId="20">
    <w:abstractNumId w:val="29"/>
  </w:num>
  <w:num w:numId="21">
    <w:abstractNumId w:val="15"/>
  </w:num>
  <w:num w:numId="22">
    <w:abstractNumId w:val="31"/>
  </w:num>
  <w:num w:numId="23">
    <w:abstractNumId w:val="2"/>
  </w:num>
  <w:num w:numId="24">
    <w:abstractNumId w:val="30"/>
  </w:num>
  <w:num w:numId="25">
    <w:abstractNumId w:val="13"/>
  </w:num>
  <w:num w:numId="26">
    <w:abstractNumId w:val="20"/>
  </w:num>
  <w:num w:numId="27">
    <w:abstractNumId w:val="9"/>
  </w:num>
  <w:num w:numId="28">
    <w:abstractNumId w:val="3"/>
  </w:num>
  <w:num w:numId="29">
    <w:abstractNumId w:val="26"/>
  </w:num>
  <w:num w:numId="30">
    <w:abstractNumId w:val="28"/>
  </w:num>
  <w:num w:numId="31">
    <w:abstractNumId w:val="25"/>
  </w:num>
  <w:num w:numId="3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2F"/>
    <w:rsid w:val="000009B7"/>
    <w:rsid w:val="000013AF"/>
    <w:rsid w:val="0000261C"/>
    <w:rsid w:val="00003CB0"/>
    <w:rsid w:val="0000622E"/>
    <w:rsid w:val="000067CA"/>
    <w:rsid w:val="00007BD8"/>
    <w:rsid w:val="0001028F"/>
    <w:rsid w:val="00012A96"/>
    <w:rsid w:val="000149BD"/>
    <w:rsid w:val="00016373"/>
    <w:rsid w:val="00020BBD"/>
    <w:rsid w:val="00021018"/>
    <w:rsid w:val="00023282"/>
    <w:rsid w:val="00025519"/>
    <w:rsid w:val="00027EFF"/>
    <w:rsid w:val="00027FC0"/>
    <w:rsid w:val="000338D8"/>
    <w:rsid w:val="00034843"/>
    <w:rsid w:val="000357B1"/>
    <w:rsid w:val="00036FFA"/>
    <w:rsid w:val="00037AD7"/>
    <w:rsid w:val="000402AF"/>
    <w:rsid w:val="000403E5"/>
    <w:rsid w:val="0004057D"/>
    <w:rsid w:val="00041405"/>
    <w:rsid w:val="00042D3A"/>
    <w:rsid w:val="00042E27"/>
    <w:rsid w:val="00042EA7"/>
    <w:rsid w:val="00043295"/>
    <w:rsid w:val="000448EA"/>
    <w:rsid w:val="00045222"/>
    <w:rsid w:val="00045F99"/>
    <w:rsid w:val="000512D9"/>
    <w:rsid w:val="00053A16"/>
    <w:rsid w:val="00055FEA"/>
    <w:rsid w:val="00056A90"/>
    <w:rsid w:val="00060D37"/>
    <w:rsid w:val="000621D9"/>
    <w:rsid w:val="000647E1"/>
    <w:rsid w:val="000666C3"/>
    <w:rsid w:val="00066766"/>
    <w:rsid w:val="00066E6C"/>
    <w:rsid w:val="00070FC5"/>
    <w:rsid w:val="000716E4"/>
    <w:rsid w:val="00073245"/>
    <w:rsid w:val="0007495D"/>
    <w:rsid w:val="00074BE0"/>
    <w:rsid w:val="00074D5F"/>
    <w:rsid w:val="00075FF6"/>
    <w:rsid w:val="0008328E"/>
    <w:rsid w:val="00083776"/>
    <w:rsid w:val="00084BAC"/>
    <w:rsid w:val="00091862"/>
    <w:rsid w:val="00091FF3"/>
    <w:rsid w:val="00092865"/>
    <w:rsid w:val="00094249"/>
    <w:rsid w:val="00096D6F"/>
    <w:rsid w:val="00097C35"/>
    <w:rsid w:val="000A0934"/>
    <w:rsid w:val="000A2AF0"/>
    <w:rsid w:val="000A2D43"/>
    <w:rsid w:val="000A3AFD"/>
    <w:rsid w:val="000A659F"/>
    <w:rsid w:val="000B2C91"/>
    <w:rsid w:val="000B34E8"/>
    <w:rsid w:val="000B441B"/>
    <w:rsid w:val="000B4622"/>
    <w:rsid w:val="000B525E"/>
    <w:rsid w:val="000B5DDA"/>
    <w:rsid w:val="000B7F77"/>
    <w:rsid w:val="000C0A6E"/>
    <w:rsid w:val="000C2594"/>
    <w:rsid w:val="000C2D61"/>
    <w:rsid w:val="000C3D12"/>
    <w:rsid w:val="000C4C48"/>
    <w:rsid w:val="000C4FC3"/>
    <w:rsid w:val="000C6AA3"/>
    <w:rsid w:val="000C7C44"/>
    <w:rsid w:val="000D3441"/>
    <w:rsid w:val="000D36D9"/>
    <w:rsid w:val="000D4CF1"/>
    <w:rsid w:val="000E1EA4"/>
    <w:rsid w:val="000E4BD4"/>
    <w:rsid w:val="000F04A1"/>
    <w:rsid w:val="000F333C"/>
    <w:rsid w:val="000F3DDC"/>
    <w:rsid w:val="000F7C07"/>
    <w:rsid w:val="001101F9"/>
    <w:rsid w:val="00110383"/>
    <w:rsid w:val="00113762"/>
    <w:rsid w:val="0011584F"/>
    <w:rsid w:val="001158E8"/>
    <w:rsid w:val="001164A6"/>
    <w:rsid w:val="00116A3F"/>
    <w:rsid w:val="00116BAD"/>
    <w:rsid w:val="001211E3"/>
    <w:rsid w:val="001227D1"/>
    <w:rsid w:val="00123A04"/>
    <w:rsid w:val="00123D03"/>
    <w:rsid w:val="00124C5C"/>
    <w:rsid w:val="00126396"/>
    <w:rsid w:val="001321EE"/>
    <w:rsid w:val="00134110"/>
    <w:rsid w:val="00136A36"/>
    <w:rsid w:val="001409DC"/>
    <w:rsid w:val="001416CA"/>
    <w:rsid w:val="00141836"/>
    <w:rsid w:val="00142406"/>
    <w:rsid w:val="00142F99"/>
    <w:rsid w:val="00143A98"/>
    <w:rsid w:val="00144E4E"/>
    <w:rsid w:val="00144EB2"/>
    <w:rsid w:val="00145593"/>
    <w:rsid w:val="0014615D"/>
    <w:rsid w:val="001462A5"/>
    <w:rsid w:val="00146BA2"/>
    <w:rsid w:val="00151D3A"/>
    <w:rsid w:val="00153007"/>
    <w:rsid w:val="001543DB"/>
    <w:rsid w:val="00155B5C"/>
    <w:rsid w:val="001574C8"/>
    <w:rsid w:val="00157510"/>
    <w:rsid w:val="00160731"/>
    <w:rsid w:val="00161B75"/>
    <w:rsid w:val="001635B5"/>
    <w:rsid w:val="0016577C"/>
    <w:rsid w:val="00167C82"/>
    <w:rsid w:val="0017089D"/>
    <w:rsid w:val="001726FD"/>
    <w:rsid w:val="00172AF9"/>
    <w:rsid w:val="00176581"/>
    <w:rsid w:val="00182B59"/>
    <w:rsid w:val="00182C05"/>
    <w:rsid w:val="001839AD"/>
    <w:rsid w:val="0018518C"/>
    <w:rsid w:val="001865CA"/>
    <w:rsid w:val="00190B8B"/>
    <w:rsid w:val="00190E9C"/>
    <w:rsid w:val="00191151"/>
    <w:rsid w:val="0019156A"/>
    <w:rsid w:val="00192DE0"/>
    <w:rsid w:val="00194770"/>
    <w:rsid w:val="00194C56"/>
    <w:rsid w:val="0019657D"/>
    <w:rsid w:val="00196B63"/>
    <w:rsid w:val="001A0364"/>
    <w:rsid w:val="001A071A"/>
    <w:rsid w:val="001A0D67"/>
    <w:rsid w:val="001A457D"/>
    <w:rsid w:val="001A494C"/>
    <w:rsid w:val="001A7D40"/>
    <w:rsid w:val="001B023F"/>
    <w:rsid w:val="001B1E0B"/>
    <w:rsid w:val="001B2070"/>
    <w:rsid w:val="001B282D"/>
    <w:rsid w:val="001B294C"/>
    <w:rsid w:val="001B37E1"/>
    <w:rsid w:val="001B6106"/>
    <w:rsid w:val="001B63E2"/>
    <w:rsid w:val="001B65BA"/>
    <w:rsid w:val="001C079A"/>
    <w:rsid w:val="001C0AA6"/>
    <w:rsid w:val="001C2AFE"/>
    <w:rsid w:val="001C38A6"/>
    <w:rsid w:val="001C38FE"/>
    <w:rsid w:val="001C3F5E"/>
    <w:rsid w:val="001C613F"/>
    <w:rsid w:val="001C71B8"/>
    <w:rsid w:val="001C792E"/>
    <w:rsid w:val="001D0438"/>
    <w:rsid w:val="001D0CA7"/>
    <w:rsid w:val="001D14C7"/>
    <w:rsid w:val="001D3581"/>
    <w:rsid w:val="001D38E4"/>
    <w:rsid w:val="001D5BE2"/>
    <w:rsid w:val="001D63D9"/>
    <w:rsid w:val="001D6C81"/>
    <w:rsid w:val="001D773E"/>
    <w:rsid w:val="001E1B48"/>
    <w:rsid w:val="001E2171"/>
    <w:rsid w:val="001E2C70"/>
    <w:rsid w:val="001E53B7"/>
    <w:rsid w:val="001E5790"/>
    <w:rsid w:val="001F15EB"/>
    <w:rsid w:val="001F28EF"/>
    <w:rsid w:val="001F3201"/>
    <w:rsid w:val="001F33AC"/>
    <w:rsid w:val="001F3403"/>
    <w:rsid w:val="001F40F3"/>
    <w:rsid w:val="001F4240"/>
    <w:rsid w:val="00200A99"/>
    <w:rsid w:val="00201AF7"/>
    <w:rsid w:val="00203AC5"/>
    <w:rsid w:val="00205261"/>
    <w:rsid w:val="00206514"/>
    <w:rsid w:val="00210752"/>
    <w:rsid w:val="00211F9A"/>
    <w:rsid w:val="002134BA"/>
    <w:rsid w:val="002145B6"/>
    <w:rsid w:val="00214E57"/>
    <w:rsid w:val="00222256"/>
    <w:rsid w:val="002246B3"/>
    <w:rsid w:val="00226E71"/>
    <w:rsid w:val="00227F9A"/>
    <w:rsid w:val="0023003F"/>
    <w:rsid w:val="00230ADD"/>
    <w:rsid w:val="00232226"/>
    <w:rsid w:val="002329A3"/>
    <w:rsid w:val="00233DCE"/>
    <w:rsid w:val="00235337"/>
    <w:rsid w:val="00237472"/>
    <w:rsid w:val="00237C00"/>
    <w:rsid w:val="00237D58"/>
    <w:rsid w:val="00240410"/>
    <w:rsid w:val="002408EC"/>
    <w:rsid w:val="00241BAF"/>
    <w:rsid w:val="002420F9"/>
    <w:rsid w:val="002435B3"/>
    <w:rsid w:val="00243D94"/>
    <w:rsid w:val="002445DF"/>
    <w:rsid w:val="00244DF5"/>
    <w:rsid w:val="00246375"/>
    <w:rsid w:val="0024786A"/>
    <w:rsid w:val="0025054B"/>
    <w:rsid w:val="00253325"/>
    <w:rsid w:val="00253AAF"/>
    <w:rsid w:val="0025581A"/>
    <w:rsid w:val="00255FFB"/>
    <w:rsid w:val="0025705E"/>
    <w:rsid w:val="002570F7"/>
    <w:rsid w:val="00257A04"/>
    <w:rsid w:val="00262EDC"/>
    <w:rsid w:val="00263316"/>
    <w:rsid w:val="002639E4"/>
    <w:rsid w:val="00263D54"/>
    <w:rsid w:val="00267617"/>
    <w:rsid w:val="0026789A"/>
    <w:rsid w:val="00270B24"/>
    <w:rsid w:val="00270BB3"/>
    <w:rsid w:val="002746CE"/>
    <w:rsid w:val="00275390"/>
    <w:rsid w:val="00275781"/>
    <w:rsid w:val="00275CED"/>
    <w:rsid w:val="00275CF4"/>
    <w:rsid w:val="0027680D"/>
    <w:rsid w:val="00277C1A"/>
    <w:rsid w:val="00281017"/>
    <w:rsid w:val="00285710"/>
    <w:rsid w:val="00285CBB"/>
    <w:rsid w:val="00286B1B"/>
    <w:rsid w:val="00286DC5"/>
    <w:rsid w:val="002909E3"/>
    <w:rsid w:val="00290E40"/>
    <w:rsid w:val="002928B7"/>
    <w:rsid w:val="00293099"/>
    <w:rsid w:val="00293DBB"/>
    <w:rsid w:val="00295290"/>
    <w:rsid w:val="00295A04"/>
    <w:rsid w:val="002A0316"/>
    <w:rsid w:val="002A3C3A"/>
    <w:rsid w:val="002A46C5"/>
    <w:rsid w:val="002A4A72"/>
    <w:rsid w:val="002A57CF"/>
    <w:rsid w:val="002A666E"/>
    <w:rsid w:val="002A7769"/>
    <w:rsid w:val="002A778D"/>
    <w:rsid w:val="002B10BD"/>
    <w:rsid w:val="002B146A"/>
    <w:rsid w:val="002B22E1"/>
    <w:rsid w:val="002B2F23"/>
    <w:rsid w:val="002B3E2D"/>
    <w:rsid w:val="002B45C2"/>
    <w:rsid w:val="002B54BD"/>
    <w:rsid w:val="002B54E7"/>
    <w:rsid w:val="002B672C"/>
    <w:rsid w:val="002C1AC1"/>
    <w:rsid w:val="002C2916"/>
    <w:rsid w:val="002C3B87"/>
    <w:rsid w:val="002C3ED3"/>
    <w:rsid w:val="002C5142"/>
    <w:rsid w:val="002D0324"/>
    <w:rsid w:val="002D1889"/>
    <w:rsid w:val="002D41AB"/>
    <w:rsid w:val="002D47C7"/>
    <w:rsid w:val="002D69DD"/>
    <w:rsid w:val="002D6CEF"/>
    <w:rsid w:val="002D74FF"/>
    <w:rsid w:val="002E10B4"/>
    <w:rsid w:val="002E2C70"/>
    <w:rsid w:val="002E6B9F"/>
    <w:rsid w:val="002F072F"/>
    <w:rsid w:val="002F13CB"/>
    <w:rsid w:val="002F14C9"/>
    <w:rsid w:val="002F257B"/>
    <w:rsid w:val="002F2AC1"/>
    <w:rsid w:val="002F40FC"/>
    <w:rsid w:val="002F53A3"/>
    <w:rsid w:val="002F6FFA"/>
    <w:rsid w:val="002F74AA"/>
    <w:rsid w:val="003024A0"/>
    <w:rsid w:val="0030251B"/>
    <w:rsid w:val="00302EBB"/>
    <w:rsid w:val="00303D04"/>
    <w:rsid w:val="00305B95"/>
    <w:rsid w:val="00307664"/>
    <w:rsid w:val="00307D7E"/>
    <w:rsid w:val="00307E1A"/>
    <w:rsid w:val="00311EAD"/>
    <w:rsid w:val="0031283B"/>
    <w:rsid w:val="00313E95"/>
    <w:rsid w:val="00313F53"/>
    <w:rsid w:val="003150DB"/>
    <w:rsid w:val="003158D6"/>
    <w:rsid w:val="00323128"/>
    <w:rsid w:val="0032416E"/>
    <w:rsid w:val="003265CB"/>
    <w:rsid w:val="0033151F"/>
    <w:rsid w:val="003347F6"/>
    <w:rsid w:val="00335F9A"/>
    <w:rsid w:val="0033625F"/>
    <w:rsid w:val="00336314"/>
    <w:rsid w:val="0033678F"/>
    <w:rsid w:val="003402C6"/>
    <w:rsid w:val="00340A79"/>
    <w:rsid w:val="00342B91"/>
    <w:rsid w:val="003434A1"/>
    <w:rsid w:val="00345AE6"/>
    <w:rsid w:val="00347E8C"/>
    <w:rsid w:val="00352AC2"/>
    <w:rsid w:val="00352C5C"/>
    <w:rsid w:val="0035339E"/>
    <w:rsid w:val="0035344A"/>
    <w:rsid w:val="00354DE2"/>
    <w:rsid w:val="0035516D"/>
    <w:rsid w:val="00355DB1"/>
    <w:rsid w:val="0035624B"/>
    <w:rsid w:val="00356451"/>
    <w:rsid w:val="003572BD"/>
    <w:rsid w:val="0036228B"/>
    <w:rsid w:val="00367064"/>
    <w:rsid w:val="0037048C"/>
    <w:rsid w:val="00370E33"/>
    <w:rsid w:val="003749A8"/>
    <w:rsid w:val="00375CF6"/>
    <w:rsid w:val="00377141"/>
    <w:rsid w:val="00377454"/>
    <w:rsid w:val="003808CA"/>
    <w:rsid w:val="00380E91"/>
    <w:rsid w:val="00382DF7"/>
    <w:rsid w:val="00383EB3"/>
    <w:rsid w:val="003867A5"/>
    <w:rsid w:val="0038706B"/>
    <w:rsid w:val="00390B93"/>
    <w:rsid w:val="00393F7B"/>
    <w:rsid w:val="00395923"/>
    <w:rsid w:val="003A07B0"/>
    <w:rsid w:val="003A0D14"/>
    <w:rsid w:val="003A1071"/>
    <w:rsid w:val="003A2289"/>
    <w:rsid w:val="003A458F"/>
    <w:rsid w:val="003A5281"/>
    <w:rsid w:val="003A6DE2"/>
    <w:rsid w:val="003B0141"/>
    <w:rsid w:val="003B0F87"/>
    <w:rsid w:val="003B10EE"/>
    <w:rsid w:val="003B23F5"/>
    <w:rsid w:val="003B250F"/>
    <w:rsid w:val="003B5C06"/>
    <w:rsid w:val="003B65E7"/>
    <w:rsid w:val="003C1DB3"/>
    <w:rsid w:val="003C2EA8"/>
    <w:rsid w:val="003C4373"/>
    <w:rsid w:val="003C5225"/>
    <w:rsid w:val="003C7965"/>
    <w:rsid w:val="003D1C89"/>
    <w:rsid w:val="003D6776"/>
    <w:rsid w:val="003D784D"/>
    <w:rsid w:val="003E07BB"/>
    <w:rsid w:val="003E162E"/>
    <w:rsid w:val="003E27E1"/>
    <w:rsid w:val="003E2C54"/>
    <w:rsid w:val="003E5FC6"/>
    <w:rsid w:val="003F3706"/>
    <w:rsid w:val="003F51EF"/>
    <w:rsid w:val="003F54D1"/>
    <w:rsid w:val="003F5FC4"/>
    <w:rsid w:val="003F65EB"/>
    <w:rsid w:val="00400372"/>
    <w:rsid w:val="00400CED"/>
    <w:rsid w:val="00400D81"/>
    <w:rsid w:val="00401930"/>
    <w:rsid w:val="0040321C"/>
    <w:rsid w:val="004042EB"/>
    <w:rsid w:val="0040486B"/>
    <w:rsid w:val="00404E29"/>
    <w:rsid w:val="00406E3E"/>
    <w:rsid w:val="00407A17"/>
    <w:rsid w:val="00410DB9"/>
    <w:rsid w:val="0041219D"/>
    <w:rsid w:val="00413F83"/>
    <w:rsid w:val="00416B3F"/>
    <w:rsid w:val="00421ECD"/>
    <w:rsid w:val="004240EC"/>
    <w:rsid w:val="00426CAD"/>
    <w:rsid w:val="004273DA"/>
    <w:rsid w:val="004315E2"/>
    <w:rsid w:val="00434025"/>
    <w:rsid w:val="004342DD"/>
    <w:rsid w:val="00441245"/>
    <w:rsid w:val="004425A8"/>
    <w:rsid w:val="00442BA2"/>
    <w:rsid w:val="00442E4F"/>
    <w:rsid w:val="004431A6"/>
    <w:rsid w:val="00444D43"/>
    <w:rsid w:val="0044651C"/>
    <w:rsid w:val="00447F1C"/>
    <w:rsid w:val="004508E4"/>
    <w:rsid w:val="0045121B"/>
    <w:rsid w:val="0045218B"/>
    <w:rsid w:val="00452AF5"/>
    <w:rsid w:val="0045304C"/>
    <w:rsid w:val="00453159"/>
    <w:rsid w:val="004533BF"/>
    <w:rsid w:val="00453F13"/>
    <w:rsid w:val="00454FA1"/>
    <w:rsid w:val="00455740"/>
    <w:rsid w:val="00456038"/>
    <w:rsid w:val="004613E5"/>
    <w:rsid w:val="00462EEE"/>
    <w:rsid w:val="00463ABB"/>
    <w:rsid w:val="00464909"/>
    <w:rsid w:val="004655E3"/>
    <w:rsid w:val="00467599"/>
    <w:rsid w:val="00470CAB"/>
    <w:rsid w:val="00471F7E"/>
    <w:rsid w:val="00474B78"/>
    <w:rsid w:val="00480C3E"/>
    <w:rsid w:val="00482E35"/>
    <w:rsid w:val="00483013"/>
    <w:rsid w:val="0048372C"/>
    <w:rsid w:val="004842EA"/>
    <w:rsid w:val="00484D43"/>
    <w:rsid w:val="00486025"/>
    <w:rsid w:val="00487A8E"/>
    <w:rsid w:val="004906C9"/>
    <w:rsid w:val="00490873"/>
    <w:rsid w:val="00491D6D"/>
    <w:rsid w:val="004938ED"/>
    <w:rsid w:val="00493C74"/>
    <w:rsid w:val="00494093"/>
    <w:rsid w:val="0049472F"/>
    <w:rsid w:val="0049613F"/>
    <w:rsid w:val="004A030E"/>
    <w:rsid w:val="004A10A3"/>
    <w:rsid w:val="004A2657"/>
    <w:rsid w:val="004A5C48"/>
    <w:rsid w:val="004A7431"/>
    <w:rsid w:val="004B0CBC"/>
    <w:rsid w:val="004B0E36"/>
    <w:rsid w:val="004B1A40"/>
    <w:rsid w:val="004B3A6F"/>
    <w:rsid w:val="004B423E"/>
    <w:rsid w:val="004B45E5"/>
    <w:rsid w:val="004B5D64"/>
    <w:rsid w:val="004C08B6"/>
    <w:rsid w:val="004C08F3"/>
    <w:rsid w:val="004C150C"/>
    <w:rsid w:val="004C1E46"/>
    <w:rsid w:val="004C3278"/>
    <w:rsid w:val="004C4718"/>
    <w:rsid w:val="004C7C70"/>
    <w:rsid w:val="004D018B"/>
    <w:rsid w:val="004D1D67"/>
    <w:rsid w:val="004D28C5"/>
    <w:rsid w:val="004E10D7"/>
    <w:rsid w:val="004E1661"/>
    <w:rsid w:val="004E2748"/>
    <w:rsid w:val="004E36EE"/>
    <w:rsid w:val="004E3734"/>
    <w:rsid w:val="004E3FF1"/>
    <w:rsid w:val="004E4326"/>
    <w:rsid w:val="004E4594"/>
    <w:rsid w:val="004E501E"/>
    <w:rsid w:val="004E5445"/>
    <w:rsid w:val="004E6666"/>
    <w:rsid w:val="004F01D1"/>
    <w:rsid w:val="004F3B34"/>
    <w:rsid w:val="004F4491"/>
    <w:rsid w:val="004F51B6"/>
    <w:rsid w:val="004F667A"/>
    <w:rsid w:val="004F71C8"/>
    <w:rsid w:val="00501087"/>
    <w:rsid w:val="005041FE"/>
    <w:rsid w:val="00504970"/>
    <w:rsid w:val="005056C8"/>
    <w:rsid w:val="00505A5C"/>
    <w:rsid w:val="0050694B"/>
    <w:rsid w:val="00511929"/>
    <w:rsid w:val="005120AC"/>
    <w:rsid w:val="005131CC"/>
    <w:rsid w:val="005138A0"/>
    <w:rsid w:val="00513EA8"/>
    <w:rsid w:val="0051495C"/>
    <w:rsid w:val="00514D19"/>
    <w:rsid w:val="00516084"/>
    <w:rsid w:val="005221C9"/>
    <w:rsid w:val="0052512D"/>
    <w:rsid w:val="00526202"/>
    <w:rsid w:val="00526B26"/>
    <w:rsid w:val="0053256C"/>
    <w:rsid w:val="00534223"/>
    <w:rsid w:val="00535481"/>
    <w:rsid w:val="00535B7A"/>
    <w:rsid w:val="0053600F"/>
    <w:rsid w:val="00537DA3"/>
    <w:rsid w:val="00540866"/>
    <w:rsid w:val="005411F3"/>
    <w:rsid w:val="00542A5F"/>
    <w:rsid w:val="00543A78"/>
    <w:rsid w:val="00546652"/>
    <w:rsid w:val="00546794"/>
    <w:rsid w:val="00550EAD"/>
    <w:rsid w:val="0055244D"/>
    <w:rsid w:val="00552CBE"/>
    <w:rsid w:val="00555373"/>
    <w:rsid w:val="0055698D"/>
    <w:rsid w:val="00556DC8"/>
    <w:rsid w:val="00560FF2"/>
    <w:rsid w:val="0056278F"/>
    <w:rsid w:val="00563D79"/>
    <w:rsid w:val="00564F6E"/>
    <w:rsid w:val="005652D7"/>
    <w:rsid w:val="00566C0B"/>
    <w:rsid w:val="005671B4"/>
    <w:rsid w:val="005671E8"/>
    <w:rsid w:val="0057291B"/>
    <w:rsid w:val="00574923"/>
    <w:rsid w:val="00575558"/>
    <w:rsid w:val="00577889"/>
    <w:rsid w:val="00580EDA"/>
    <w:rsid w:val="00581126"/>
    <w:rsid w:val="00584AC1"/>
    <w:rsid w:val="00585C02"/>
    <w:rsid w:val="0058623D"/>
    <w:rsid w:val="00590262"/>
    <w:rsid w:val="00590531"/>
    <w:rsid w:val="00592011"/>
    <w:rsid w:val="0059271F"/>
    <w:rsid w:val="00595992"/>
    <w:rsid w:val="005A0C1A"/>
    <w:rsid w:val="005A0EBA"/>
    <w:rsid w:val="005A54D2"/>
    <w:rsid w:val="005A6F7A"/>
    <w:rsid w:val="005B0929"/>
    <w:rsid w:val="005B13EC"/>
    <w:rsid w:val="005B2243"/>
    <w:rsid w:val="005B590A"/>
    <w:rsid w:val="005B7333"/>
    <w:rsid w:val="005C0F68"/>
    <w:rsid w:val="005C343A"/>
    <w:rsid w:val="005C3BCA"/>
    <w:rsid w:val="005C3CAC"/>
    <w:rsid w:val="005C4C3B"/>
    <w:rsid w:val="005C6E57"/>
    <w:rsid w:val="005C71C3"/>
    <w:rsid w:val="005C7421"/>
    <w:rsid w:val="005D08D3"/>
    <w:rsid w:val="005D137D"/>
    <w:rsid w:val="005D548B"/>
    <w:rsid w:val="005D6560"/>
    <w:rsid w:val="005D7389"/>
    <w:rsid w:val="005E0EE3"/>
    <w:rsid w:val="005E1209"/>
    <w:rsid w:val="005E1BDF"/>
    <w:rsid w:val="005E2158"/>
    <w:rsid w:val="005E217E"/>
    <w:rsid w:val="005E3315"/>
    <w:rsid w:val="005E33D9"/>
    <w:rsid w:val="005E370B"/>
    <w:rsid w:val="005E382F"/>
    <w:rsid w:val="005E6658"/>
    <w:rsid w:val="005E759A"/>
    <w:rsid w:val="005F22E2"/>
    <w:rsid w:val="005F6BAA"/>
    <w:rsid w:val="005F71A3"/>
    <w:rsid w:val="00600FCB"/>
    <w:rsid w:val="00601A16"/>
    <w:rsid w:val="006027A2"/>
    <w:rsid w:val="0060325A"/>
    <w:rsid w:val="006047E3"/>
    <w:rsid w:val="00604953"/>
    <w:rsid w:val="006052DA"/>
    <w:rsid w:val="00605D70"/>
    <w:rsid w:val="00611ED7"/>
    <w:rsid w:val="006123DD"/>
    <w:rsid w:val="00614129"/>
    <w:rsid w:val="00620E04"/>
    <w:rsid w:val="00621F65"/>
    <w:rsid w:val="00622340"/>
    <w:rsid w:val="006252C4"/>
    <w:rsid w:val="00625664"/>
    <w:rsid w:val="0062577A"/>
    <w:rsid w:val="006278F5"/>
    <w:rsid w:val="006310B1"/>
    <w:rsid w:val="00631304"/>
    <w:rsid w:val="006313D8"/>
    <w:rsid w:val="006327A8"/>
    <w:rsid w:val="006328DD"/>
    <w:rsid w:val="00632DE5"/>
    <w:rsid w:val="006348AF"/>
    <w:rsid w:val="00634BC3"/>
    <w:rsid w:val="00634EF5"/>
    <w:rsid w:val="0063517E"/>
    <w:rsid w:val="00635730"/>
    <w:rsid w:val="00635C66"/>
    <w:rsid w:val="00641660"/>
    <w:rsid w:val="00644DC0"/>
    <w:rsid w:val="00657FB1"/>
    <w:rsid w:val="006603E0"/>
    <w:rsid w:val="00660433"/>
    <w:rsid w:val="00664758"/>
    <w:rsid w:val="00664DDB"/>
    <w:rsid w:val="00665708"/>
    <w:rsid w:val="0066717C"/>
    <w:rsid w:val="00672A49"/>
    <w:rsid w:val="00674574"/>
    <w:rsid w:val="00681655"/>
    <w:rsid w:val="006828AC"/>
    <w:rsid w:val="00686793"/>
    <w:rsid w:val="006869ED"/>
    <w:rsid w:val="006878DD"/>
    <w:rsid w:val="00691D8B"/>
    <w:rsid w:val="00693497"/>
    <w:rsid w:val="00693F8E"/>
    <w:rsid w:val="006962EF"/>
    <w:rsid w:val="006A0ACB"/>
    <w:rsid w:val="006A2392"/>
    <w:rsid w:val="006A38F2"/>
    <w:rsid w:val="006A4836"/>
    <w:rsid w:val="006A4DE0"/>
    <w:rsid w:val="006A4E6C"/>
    <w:rsid w:val="006A535A"/>
    <w:rsid w:val="006A6007"/>
    <w:rsid w:val="006A6C5C"/>
    <w:rsid w:val="006B06A3"/>
    <w:rsid w:val="006B4434"/>
    <w:rsid w:val="006B4839"/>
    <w:rsid w:val="006B6A2D"/>
    <w:rsid w:val="006B7B10"/>
    <w:rsid w:val="006C21CE"/>
    <w:rsid w:val="006C3B55"/>
    <w:rsid w:val="006C5B2F"/>
    <w:rsid w:val="006C5CB5"/>
    <w:rsid w:val="006C61A2"/>
    <w:rsid w:val="006D0168"/>
    <w:rsid w:val="006D07F5"/>
    <w:rsid w:val="006D3CC2"/>
    <w:rsid w:val="006D56CD"/>
    <w:rsid w:val="006D74CB"/>
    <w:rsid w:val="006E1624"/>
    <w:rsid w:val="006E2A97"/>
    <w:rsid w:val="006E2E18"/>
    <w:rsid w:val="006E4717"/>
    <w:rsid w:val="006E4BBD"/>
    <w:rsid w:val="006E68AA"/>
    <w:rsid w:val="006E72FE"/>
    <w:rsid w:val="006E77C4"/>
    <w:rsid w:val="006F078B"/>
    <w:rsid w:val="006F0D53"/>
    <w:rsid w:val="006F1C78"/>
    <w:rsid w:val="006F2830"/>
    <w:rsid w:val="006F2D73"/>
    <w:rsid w:val="006F4448"/>
    <w:rsid w:val="006F5BB5"/>
    <w:rsid w:val="006F799B"/>
    <w:rsid w:val="00700C82"/>
    <w:rsid w:val="00702B99"/>
    <w:rsid w:val="0070508C"/>
    <w:rsid w:val="007052DB"/>
    <w:rsid w:val="00705E66"/>
    <w:rsid w:val="0070752B"/>
    <w:rsid w:val="0070795F"/>
    <w:rsid w:val="00710B47"/>
    <w:rsid w:val="00712486"/>
    <w:rsid w:val="00712622"/>
    <w:rsid w:val="00713C82"/>
    <w:rsid w:val="00714A96"/>
    <w:rsid w:val="007166E4"/>
    <w:rsid w:val="00717B11"/>
    <w:rsid w:val="00720650"/>
    <w:rsid w:val="0072092A"/>
    <w:rsid w:val="007218DC"/>
    <w:rsid w:val="00722D2F"/>
    <w:rsid w:val="00723A9F"/>
    <w:rsid w:val="00725C1E"/>
    <w:rsid w:val="00726DC3"/>
    <w:rsid w:val="00727332"/>
    <w:rsid w:val="0073084B"/>
    <w:rsid w:val="00731838"/>
    <w:rsid w:val="007334CE"/>
    <w:rsid w:val="007339EC"/>
    <w:rsid w:val="00733C94"/>
    <w:rsid w:val="00734D63"/>
    <w:rsid w:val="00735D10"/>
    <w:rsid w:val="0073662D"/>
    <w:rsid w:val="00736C6B"/>
    <w:rsid w:val="00737BC6"/>
    <w:rsid w:val="00746753"/>
    <w:rsid w:val="0074685B"/>
    <w:rsid w:val="00750E92"/>
    <w:rsid w:val="00751A2A"/>
    <w:rsid w:val="00752B0C"/>
    <w:rsid w:val="00755581"/>
    <w:rsid w:val="00756982"/>
    <w:rsid w:val="00756BEC"/>
    <w:rsid w:val="007576CA"/>
    <w:rsid w:val="00757C51"/>
    <w:rsid w:val="00760396"/>
    <w:rsid w:val="00761ADB"/>
    <w:rsid w:val="00761DA4"/>
    <w:rsid w:val="00762EEA"/>
    <w:rsid w:val="00762FE3"/>
    <w:rsid w:val="00765785"/>
    <w:rsid w:val="007669A5"/>
    <w:rsid w:val="0076708E"/>
    <w:rsid w:val="00771936"/>
    <w:rsid w:val="00773365"/>
    <w:rsid w:val="00773953"/>
    <w:rsid w:val="00775CCF"/>
    <w:rsid w:val="00775CFA"/>
    <w:rsid w:val="00776559"/>
    <w:rsid w:val="007776F1"/>
    <w:rsid w:val="00781C1D"/>
    <w:rsid w:val="00783930"/>
    <w:rsid w:val="00783B5B"/>
    <w:rsid w:val="007849EA"/>
    <w:rsid w:val="00785390"/>
    <w:rsid w:val="007853CA"/>
    <w:rsid w:val="0078557D"/>
    <w:rsid w:val="00790A4C"/>
    <w:rsid w:val="007916DD"/>
    <w:rsid w:val="00792C9B"/>
    <w:rsid w:val="0079355D"/>
    <w:rsid w:val="00796C8D"/>
    <w:rsid w:val="00797804"/>
    <w:rsid w:val="00797CD3"/>
    <w:rsid w:val="00797F88"/>
    <w:rsid w:val="007A170A"/>
    <w:rsid w:val="007A4B11"/>
    <w:rsid w:val="007A535E"/>
    <w:rsid w:val="007A5A3A"/>
    <w:rsid w:val="007A6B25"/>
    <w:rsid w:val="007A7078"/>
    <w:rsid w:val="007A79FC"/>
    <w:rsid w:val="007B160E"/>
    <w:rsid w:val="007B2087"/>
    <w:rsid w:val="007B2CB5"/>
    <w:rsid w:val="007B3D4B"/>
    <w:rsid w:val="007B5820"/>
    <w:rsid w:val="007B5B79"/>
    <w:rsid w:val="007B5D7E"/>
    <w:rsid w:val="007C04C4"/>
    <w:rsid w:val="007C2436"/>
    <w:rsid w:val="007C3FD4"/>
    <w:rsid w:val="007C461A"/>
    <w:rsid w:val="007C4799"/>
    <w:rsid w:val="007C6B37"/>
    <w:rsid w:val="007D01DD"/>
    <w:rsid w:val="007D3A49"/>
    <w:rsid w:val="007D5169"/>
    <w:rsid w:val="007D686A"/>
    <w:rsid w:val="007E25F2"/>
    <w:rsid w:val="007E2950"/>
    <w:rsid w:val="007E36F0"/>
    <w:rsid w:val="007E4480"/>
    <w:rsid w:val="007E467E"/>
    <w:rsid w:val="007E475C"/>
    <w:rsid w:val="007E4A4F"/>
    <w:rsid w:val="007E4FD2"/>
    <w:rsid w:val="007E5A48"/>
    <w:rsid w:val="007E735C"/>
    <w:rsid w:val="007F1001"/>
    <w:rsid w:val="007F1AD3"/>
    <w:rsid w:val="007F22C1"/>
    <w:rsid w:val="007F3038"/>
    <w:rsid w:val="007F37AB"/>
    <w:rsid w:val="007F449B"/>
    <w:rsid w:val="007F4837"/>
    <w:rsid w:val="007F5F67"/>
    <w:rsid w:val="007F7703"/>
    <w:rsid w:val="007F773F"/>
    <w:rsid w:val="007F7CEC"/>
    <w:rsid w:val="00800D28"/>
    <w:rsid w:val="00802D8A"/>
    <w:rsid w:val="008033E0"/>
    <w:rsid w:val="008036EA"/>
    <w:rsid w:val="0080652B"/>
    <w:rsid w:val="00806A93"/>
    <w:rsid w:val="008075AF"/>
    <w:rsid w:val="008101E2"/>
    <w:rsid w:val="008101E8"/>
    <w:rsid w:val="00810209"/>
    <w:rsid w:val="00812018"/>
    <w:rsid w:val="00814663"/>
    <w:rsid w:val="00815568"/>
    <w:rsid w:val="00816056"/>
    <w:rsid w:val="008167F1"/>
    <w:rsid w:val="00817C22"/>
    <w:rsid w:val="00823D3E"/>
    <w:rsid w:val="00830EE4"/>
    <w:rsid w:val="008322D7"/>
    <w:rsid w:val="0083369B"/>
    <w:rsid w:val="008338D0"/>
    <w:rsid w:val="00834A00"/>
    <w:rsid w:val="00835AEF"/>
    <w:rsid w:val="00835F13"/>
    <w:rsid w:val="00837078"/>
    <w:rsid w:val="008370AC"/>
    <w:rsid w:val="00842445"/>
    <w:rsid w:val="00843925"/>
    <w:rsid w:val="008463BF"/>
    <w:rsid w:val="00846AD3"/>
    <w:rsid w:val="00846FE9"/>
    <w:rsid w:val="0085292B"/>
    <w:rsid w:val="00854E5A"/>
    <w:rsid w:val="00854EC4"/>
    <w:rsid w:val="008551C7"/>
    <w:rsid w:val="0085545E"/>
    <w:rsid w:val="00855A35"/>
    <w:rsid w:val="00855B98"/>
    <w:rsid w:val="00856429"/>
    <w:rsid w:val="008602DE"/>
    <w:rsid w:val="00861FBB"/>
    <w:rsid w:val="00862784"/>
    <w:rsid w:val="00863CCB"/>
    <w:rsid w:val="0086483D"/>
    <w:rsid w:val="0087237F"/>
    <w:rsid w:val="00874ECD"/>
    <w:rsid w:val="0087515F"/>
    <w:rsid w:val="008777EF"/>
    <w:rsid w:val="008778BC"/>
    <w:rsid w:val="00880704"/>
    <w:rsid w:val="00881019"/>
    <w:rsid w:val="008832C1"/>
    <w:rsid w:val="00884103"/>
    <w:rsid w:val="00886663"/>
    <w:rsid w:val="00886D98"/>
    <w:rsid w:val="008878B1"/>
    <w:rsid w:val="00891420"/>
    <w:rsid w:val="00893D04"/>
    <w:rsid w:val="0089412C"/>
    <w:rsid w:val="008963D6"/>
    <w:rsid w:val="00897844"/>
    <w:rsid w:val="008A1C72"/>
    <w:rsid w:val="008A1E58"/>
    <w:rsid w:val="008A24FC"/>
    <w:rsid w:val="008A659E"/>
    <w:rsid w:val="008B0CB9"/>
    <w:rsid w:val="008B0F1A"/>
    <w:rsid w:val="008B16A4"/>
    <w:rsid w:val="008B28E7"/>
    <w:rsid w:val="008B3304"/>
    <w:rsid w:val="008B4C7F"/>
    <w:rsid w:val="008B4F82"/>
    <w:rsid w:val="008B571E"/>
    <w:rsid w:val="008B5CEC"/>
    <w:rsid w:val="008B63D7"/>
    <w:rsid w:val="008B6E40"/>
    <w:rsid w:val="008C00AF"/>
    <w:rsid w:val="008C022F"/>
    <w:rsid w:val="008C04C6"/>
    <w:rsid w:val="008C2805"/>
    <w:rsid w:val="008C45C0"/>
    <w:rsid w:val="008C5572"/>
    <w:rsid w:val="008D023F"/>
    <w:rsid w:val="008D1934"/>
    <w:rsid w:val="008D19A7"/>
    <w:rsid w:val="008D258A"/>
    <w:rsid w:val="008D38BE"/>
    <w:rsid w:val="008D4F0D"/>
    <w:rsid w:val="008D67AA"/>
    <w:rsid w:val="008D6B1C"/>
    <w:rsid w:val="008D6D48"/>
    <w:rsid w:val="008D7622"/>
    <w:rsid w:val="008E1037"/>
    <w:rsid w:val="008E22F6"/>
    <w:rsid w:val="008E2B46"/>
    <w:rsid w:val="008E3BDB"/>
    <w:rsid w:val="008E4872"/>
    <w:rsid w:val="008E68DA"/>
    <w:rsid w:val="008E7B3F"/>
    <w:rsid w:val="008E7C57"/>
    <w:rsid w:val="008F0558"/>
    <w:rsid w:val="008F121C"/>
    <w:rsid w:val="008F1F35"/>
    <w:rsid w:val="008F49FB"/>
    <w:rsid w:val="008F4B4A"/>
    <w:rsid w:val="008F5674"/>
    <w:rsid w:val="008F5C93"/>
    <w:rsid w:val="008F729E"/>
    <w:rsid w:val="008F7C85"/>
    <w:rsid w:val="00900A73"/>
    <w:rsid w:val="0090100E"/>
    <w:rsid w:val="00901114"/>
    <w:rsid w:val="00901586"/>
    <w:rsid w:val="0090407D"/>
    <w:rsid w:val="009065AA"/>
    <w:rsid w:val="00910849"/>
    <w:rsid w:val="00914AD1"/>
    <w:rsid w:val="00916074"/>
    <w:rsid w:val="0092025A"/>
    <w:rsid w:val="00920C6D"/>
    <w:rsid w:val="00923008"/>
    <w:rsid w:val="00923427"/>
    <w:rsid w:val="009239B3"/>
    <w:rsid w:val="00923B5A"/>
    <w:rsid w:val="00926D85"/>
    <w:rsid w:val="00926F77"/>
    <w:rsid w:val="00930796"/>
    <w:rsid w:val="009319F5"/>
    <w:rsid w:val="009320B0"/>
    <w:rsid w:val="00932A98"/>
    <w:rsid w:val="00932F44"/>
    <w:rsid w:val="00933347"/>
    <w:rsid w:val="009345FF"/>
    <w:rsid w:val="00934E08"/>
    <w:rsid w:val="00936EF0"/>
    <w:rsid w:val="0094059C"/>
    <w:rsid w:val="0094101C"/>
    <w:rsid w:val="00941C5B"/>
    <w:rsid w:val="00942D2D"/>
    <w:rsid w:val="00943F4C"/>
    <w:rsid w:val="00945CDE"/>
    <w:rsid w:val="00946495"/>
    <w:rsid w:val="00950376"/>
    <w:rsid w:val="00950F7F"/>
    <w:rsid w:val="009518E0"/>
    <w:rsid w:val="00951E32"/>
    <w:rsid w:val="00953544"/>
    <w:rsid w:val="009542B3"/>
    <w:rsid w:val="00955FCE"/>
    <w:rsid w:val="009562FA"/>
    <w:rsid w:val="009567F4"/>
    <w:rsid w:val="00957E14"/>
    <w:rsid w:val="0096137B"/>
    <w:rsid w:val="00961F87"/>
    <w:rsid w:val="00962A94"/>
    <w:rsid w:val="00962FAE"/>
    <w:rsid w:val="00963371"/>
    <w:rsid w:val="00965CCA"/>
    <w:rsid w:val="00970A02"/>
    <w:rsid w:val="00970BD2"/>
    <w:rsid w:val="00970CCD"/>
    <w:rsid w:val="00970D74"/>
    <w:rsid w:val="00970E65"/>
    <w:rsid w:val="00972195"/>
    <w:rsid w:val="0097246A"/>
    <w:rsid w:val="00972DAA"/>
    <w:rsid w:val="009772B0"/>
    <w:rsid w:val="009858C0"/>
    <w:rsid w:val="0098708E"/>
    <w:rsid w:val="00987F08"/>
    <w:rsid w:val="009907CE"/>
    <w:rsid w:val="00990A21"/>
    <w:rsid w:val="009917DA"/>
    <w:rsid w:val="0099292B"/>
    <w:rsid w:val="00992932"/>
    <w:rsid w:val="009943C4"/>
    <w:rsid w:val="00994880"/>
    <w:rsid w:val="00994A28"/>
    <w:rsid w:val="00995AD1"/>
    <w:rsid w:val="00995DC5"/>
    <w:rsid w:val="00997303"/>
    <w:rsid w:val="009A1A5E"/>
    <w:rsid w:val="009A472A"/>
    <w:rsid w:val="009A56E5"/>
    <w:rsid w:val="009B27AC"/>
    <w:rsid w:val="009B3256"/>
    <w:rsid w:val="009B4307"/>
    <w:rsid w:val="009B4AE3"/>
    <w:rsid w:val="009B4CED"/>
    <w:rsid w:val="009B53B1"/>
    <w:rsid w:val="009B5E99"/>
    <w:rsid w:val="009B5EB7"/>
    <w:rsid w:val="009B7963"/>
    <w:rsid w:val="009B7B3E"/>
    <w:rsid w:val="009C1407"/>
    <w:rsid w:val="009C15A7"/>
    <w:rsid w:val="009C51AB"/>
    <w:rsid w:val="009C53FF"/>
    <w:rsid w:val="009C5E37"/>
    <w:rsid w:val="009C63D8"/>
    <w:rsid w:val="009C686D"/>
    <w:rsid w:val="009C69A5"/>
    <w:rsid w:val="009D1671"/>
    <w:rsid w:val="009D3EE4"/>
    <w:rsid w:val="009D5F34"/>
    <w:rsid w:val="009D67E0"/>
    <w:rsid w:val="009D77D5"/>
    <w:rsid w:val="009E0283"/>
    <w:rsid w:val="009E2D21"/>
    <w:rsid w:val="009E6590"/>
    <w:rsid w:val="009E6634"/>
    <w:rsid w:val="009E7B46"/>
    <w:rsid w:val="009F04DC"/>
    <w:rsid w:val="009F4CB1"/>
    <w:rsid w:val="009F4E16"/>
    <w:rsid w:val="00A003E4"/>
    <w:rsid w:val="00A02F97"/>
    <w:rsid w:val="00A02FD9"/>
    <w:rsid w:val="00A03986"/>
    <w:rsid w:val="00A0535B"/>
    <w:rsid w:val="00A073B3"/>
    <w:rsid w:val="00A11096"/>
    <w:rsid w:val="00A14BA3"/>
    <w:rsid w:val="00A150EC"/>
    <w:rsid w:val="00A15F7E"/>
    <w:rsid w:val="00A16169"/>
    <w:rsid w:val="00A1667C"/>
    <w:rsid w:val="00A2075C"/>
    <w:rsid w:val="00A216D3"/>
    <w:rsid w:val="00A22745"/>
    <w:rsid w:val="00A229D5"/>
    <w:rsid w:val="00A2358F"/>
    <w:rsid w:val="00A23E14"/>
    <w:rsid w:val="00A23FF1"/>
    <w:rsid w:val="00A2403E"/>
    <w:rsid w:val="00A251DE"/>
    <w:rsid w:val="00A26A3A"/>
    <w:rsid w:val="00A30D67"/>
    <w:rsid w:val="00A30E1F"/>
    <w:rsid w:val="00A33C52"/>
    <w:rsid w:val="00A34D51"/>
    <w:rsid w:val="00A37630"/>
    <w:rsid w:val="00A42BB6"/>
    <w:rsid w:val="00A430A4"/>
    <w:rsid w:val="00A46457"/>
    <w:rsid w:val="00A5138E"/>
    <w:rsid w:val="00A519DF"/>
    <w:rsid w:val="00A5418C"/>
    <w:rsid w:val="00A54DB4"/>
    <w:rsid w:val="00A558AC"/>
    <w:rsid w:val="00A61297"/>
    <w:rsid w:val="00A616AF"/>
    <w:rsid w:val="00A61B83"/>
    <w:rsid w:val="00A6441C"/>
    <w:rsid w:val="00A65038"/>
    <w:rsid w:val="00A65426"/>
    <w:rsid w:val="00A66E7B"/>
    <w:rsid w:val="00A6758E"/>
    <w:rsid w:val="00A708BE"/>
    <w:rsid w:val="00A750C1"/>
    <w:rsid w:val="00A7574C"/>
    <w:rsid w:val="00A75AE1"/>
    <w:rsid w:val="00A767F5"/>
    <w:rsid w:val="00A77469"/>
    <w:rsid w:val="00A77F8F"/>
    <w:rsid w:val="00A814D5"/>
    <w:rsid w:val="00A85916"/>
    <w:rsid w:val="00A85E1A"/>
    <w:rsid w:val="00A86DB8"/>
    <w:rsid w:val="00A86F07"/>
    <w:rsid w:val="00A8749E"/>
    <w:rsid w:val="00A9089F"/>
    <w:rsid w:val="00A90A02"/>
    <w:rsid w:val="00A91B02"/>
    <w:rsid w:val="00A93DCE"/>
    <w:rsid w:val="00A93E6D"/>
    <w:rsid w:val="00A94551"/>
    <w:rsid w:val="00A95F45"/>
    <w:rsid w:val="00AA153C"/>
    <w:rsid w:val="00AA1AD9"/>
    <w:rsid w:val="00AA40D8"/>
    <w:rsid w:val="00AB07DD"/>
    <w:rsid w:val="00AB340A"/>
    <w:rsid w:val="00AB4000"/>
    <w:rsid w:val="00AB400B"/>
    <w:rsid w:val="00AB47F9"/>
    <w:rsid w:val="00AB57F6"/>
    <w:rsid w:val="00AB7853"/>
    <w:rsid w:val="00AB7A11"/>
    <w:rsid w:val="00AC1DD5"/>
    <w:rsid w:val="00AC5281"/>
    <w:rsid w:val="00AC5D4F"/>
    <w:rsid w:val="00AC668D"/>
    <w:rsid w:val="00AC726C"/>
    <w:rsid w:val="00AD059E"/>
    <w:rsid w:val="00AD12E9"/>
    <w:rsid w:val="00AD4DA4"/>
    <w:rsid w:val="00AD64E8"/>
    <w:rsid w:val="00AD71FB"/>
    <w:rsid w:val="00AE21EB"/>
    <w:rsid w:val="00AE2803"/>
    <w:rsid w:val="00AE2C06"/>
    <w:rsid w:val="00AE3112"/>
    <w:rsid w:val="00AE5162"/>
    <w:rsid w:val="00AE5362"/>
    <w:rsid w:val="00AF0584"/>
    <w:rsid w:val="00AF0687"/>
    <w:rsid w:val="00AF1544"/>
    <w:rsid w:val="00AF249B"/>
    <w:rsid w:val="00AF2576"/>
    <w:rsid w:val="00AF3153"/>
    <w:rsid w:val="00AF5A3A"/>
    <w:rsid w:val="00AF6C08"/>
    <w:rsid w:val="00AF6CEA"/>
    <w:rsid w:val="00AF7ADF"/>
    <w:rsid w:val="00B000EE"/>
    <w:rsid w:val="00B00969"/>
    <w:rsid w:val="00B01021"/>
    <w:rsid w:val="00B01548"/>
    <w:rsid w:val="00B03233"/>
    <w:rsid w:val="00B03FBA"/>
    <w:rsid w:val="00B03FD3"/>
    <w:rsid w:val="00B0565D"/>
    <w:rsid w:val="00B07A93"/>
    <w:rsid w:val="00B10EB9"/>
    <w:rsid w:val="00B128C7"/>
    <w:rsid w:val="00B14479"/>
    <w:rsid w:val="00B14584"/>
    <w:rsid w:val="00B15032"/>
    <w:rsid w:val="00B16330"/>
    <w:rsid w:val="00B207D1"/>
    <w:rsid w:val="00B225E5"/>
    <w:rsid w:val="00B22E8F"/>
    <w:rsid w:val="00B23864"/>
    <w:rsid w:val="00B24C41"/>
    <w:rsid w:val="00B25324"/>
    <w:rsid w:val="00B265D6"/>
    <w:rsid w:val="00B30B3D"/>
    <w:rsid w:val="00B3145A"/>
    <w:rsid w:val="00B31CC1"/>
    <w:rsid w:val="00B32627"/>
    <w:rsid w:val="00B3370C"/>
    <w:rsid w:val="00B34469"/>
    <w:rsid w:val="00B34BF7"/>
    <w:rsid w:val="00B36C7C"/>
    <w:rsid w:val="00B3707E"/>
    <w:rsid w:val="00B42AAD"/>
    <w:rsid w:val="00B42C75"/>
    <w:rsid w:val="00B43A90"/>
    <w:rsid w:val="00B5001D"/>
    <w:rsid w:val="00B51EDE"/>
    <w:rsid w:val="00B51FB8"/>
    <w:rsid w:val="00B52722"/>
    <w:rsid w:val="00B52726"/>
    <w:rsid w:val="00B5443F"/>
    <w:rsid w:val="00B57D3F"/>
    <w:rsid w:val="00B616BC"/>
    <w:rsid w:val="00B62483"/>
    <w:rsid w:val="00B62E4A"/>
    <w:rsid w:val="00B630A8"/>
    <w:rsid w:val="00B6379A"/>
    <w:rsid w:val="00B65F77"/>
    <w:rsid w:val="00B67928"/>
    <w:rsid w:val="00B703CE"/>
    <w:rsid w:val="00B757A4"/>
    <w:rsid w:val="00B7598B"/>
    <w:rsid w:val="00B76F94"/>
    <w:rsid w:val="00B7705E"/>
    <w:rsid w:val="00B83389"/>
    <w:rsid w:val="00B845D8"/>
    <w:rsid w:val="00B847B8"/>
    <w:rsid w:val="00B848EC"/>
    <w:rsid w:val="00B8527A"/>
    <w:rsid w:val="00B858C2"/>
    <w:rsid w:val="00B873D5"/>
    <w:rsid w:val="00B91316"/>
    <w:rsid w:val="00B91DD5"/>
    <w:rsid w:val="00B91F49"/>
    <w:rsid w:val="00B94F98"/>
    <w:rsid w:val="00B962FB"/>
    <w:rsid w:val="00BA08C5"/>
    <w:rsid w:val="00BA1811"/>
    <w:rsid w:val="00BA204C"/>
    <w:rsid w:val="00BA254D"/>
    <w:rsid w:val="00BA2BC9"/>
    <w:rsid w:val="00BA57CF"/>
    <w:rsid w:val="00BA62EB"/>
    <w:rsid w:val="00BB1118"/>
    <w:rsid w:val="00BB17FB"/>
    <w:rsid w:val="00BB46CE"/>
    <w:rsid w:val="00BB49D4"/>
    <w:rsid w:val="00BC3B81"/>
    <w:rsid w:val="00BC4E9A"/>
    <w:rsid w:val="00BC7A79"/>
    <w:rsid w:val="00BD139C"/>
    <w:rsid w:val="00BD1CF2"/>
    <w:rsid w:val="00BD2EE4"/>
    <w:rsid w:val="00BD465C"/>
    <w:rsid w:val="00BD5ED5"/>
    <w:rsid w:val="00BD7399"/>
    <w:rsid w:val="00BD7627"/>
    <w:rsid w:val="00BD7653"/>
    <w:rsid w:val="00BD78F3"/>
    <w:rsid w:val="00BE1627"/>
    <w:rsid w:val="00BE1A15"/>
    <w:rsid w:val="00BE1BE9"/>
    <w:rsid w:val="00BE4546"/>
    <w:rsid w:val="00BE58FA"/>
    <w:rsid w:val="00BE6AB7"/>
    <w:rsid w:val="00BF03A0"/>
    <w:rsid w:val="00BF2C1A"/>
    <w:rsid w:val="00BF3D44"/>
    <w:rsid w:val="00BF552C"/>
    <w:rsid w:val="00BF5D47"/>
    <w:rsid w:val="00BF60F6"/>
    <w:rsid w:val="00BF74CC"/>
    <w:rsid w:val="00C0217C"/>
    <w:rsid w:val="00C02BC1"/>
    <w:rsid w:val="00C0393E"/>
    <w:rsid w:val="00C05B7F"/>
    <w:rsid w:val="00C06990"/>
    <w:rsid w:val="00C119F4"/>
    <w:rsid w:val="00C126A2"/>
    <w:rsid w:val="00C1270E"/>
    <w:rsid w:val="00C1355B"/>
    <w:rsid w:val="00C1392D"/>
    <w:rsid w:val="00C13E35"/>
    <w:rsid w:val="00C15C9B"/>
    <w:rsid w:val="00C15CEF"/>
    <w:rsid w:val="00C15D10"/>
    <w:rsid w:val="00C177C7"/>
    <w:rsid w:val="00C21D6C"/>
    <w:rsid w:val="00C22B64"/>
    <w:rsid w:val="00C264E7"/>
    <w:rsid w:val="00C2673F"/>
    <w:rsid w:val="00C273CB"/>
    <w:rsid w:val="00C42A88"/>
    <w:rsid w:val="00C4382D"/>
    <w:rsid w:val="00C43887"/>
    <w:rsid w:val="00C44BDD"/>
    <w:rsid w:val="00C44D9E"/>
    <w:rsid w:val="00C45D47"/>
    <w:rsid w:val="00C47565"/>
    <w:rsid w:val="00C47AD0"/>
    <w:rsid w:val="00C47D9A"/>
    <w:rsid w:val="00C47DA7"/>
    <w:rsid w:val="00C51018"/>
    <w:rsid w:val="00C53E6A"/>
    <w:rsid w:val="00C55314"/>
    <w:rsid w:val="00C556CC"/>
    <w:rsid w:val="00C57B9B"/>
    <w:rsid w:val="00C62B6B"/>
    <w:rsid w:val="00C633F4"/>
    <w:rsid w:val="00C637AB"/>
    <w:rsid w:val="00C64291"/>
    <w:rsid w:val="00C65E8E"/>
    <w:rsid w:val="00C66E26"/>
    <w:rsid w:val="00C70368"/>
    <w:rsid w:val="00C73F09"/>
    <w:rsid w:val="00C7545C"/>
    <w:rsid w:val="00C7659A"/>
    <w:rsid w:val="00C7687B"/>
    <w:rsid w:val="00C77235"/>
    <w:rsid w:val="00C803B3"/>
    <w:rsid w:val="00C811A8"/>
    <w:rsid w:val="00C83167"/>
    <w:rsid w:val="00C84A50"/>
    <w:rsid w:val="00C84B49"/>
    <w:rsid w:val="00C857DF"/>
    <w:rsid w:val="00C90E1C"/>
    <w:rsid w:val="00C94355"/>
    <w:rsid w:val="00C94A43"/>
    <w:rsid w:val="00C96CED"/>
    <w:rsid w:val="00C97170"/>
    <w:rsid w:val="00CA0B07"/>
    <w:rsid w:val="00CA0B65"/>
    <w:rsid w:val="00CA0BC7"/>
    <w:rsid w:val="00CA104D"/>
    <w:rsid w:val="00CA1BD1"/>
    <w:rsid w:val="00CA1CB6"/>
    <w:rsid w:val="00CA29E2"/>
    <w:rsid w:val="00CA4698"/>
    <w:rsid w:val="00CA4FE4"/>
    <w:rsid w:val="00CB0630"/>
    <w:rsid w:val="00CB0B17"/>
    <w:rsid w:val="00CB236D"/>
    <w:rsid w:val="00CB2710"/>
    <w:rsid w:val="00CB39C6"/>
    <w:rsid w:val="00CB47B7"/>
    <w:rsid w:val="00CB5951"/>
    <w:rsid w:val="00CB72DE"/>
    <w:rsid w:val="00CC1568"/>
    <w:rsid w:val="00CC1AC7"/>
    <w:rsid w:val="00CC1E51"/>
    <w:rsid w:val="00CC230D"/>
    <w:rsid w:val="00CC3B4F"/>
    <w:rsid w:val="00CC471D"/>
    <w:rsid w:val="00CC4F5C"/>
    <w:rsid w:val="00CD0CC2"/>
    <w:rsid w:val="00CD1D60"/>
    <w:rsid w:val="00CD1D96"/>
    <w:rsid w:val="00CD2021"/>
    <w:rsid w:val="00CD203A"/>
    <w:rsid w:val="00CD33FC"/>
    <w:rsid w:val="00CD641E"/>
    <w:rsid w:val="00CE1923"/>
    <w:rsid w:val="00CE1A41"/>
    <w:rsid w:val="00CE24AD"/>
    <w:rsid w:val="00CE312E"/>
    <w:rsid w:val="00CE39AF"/>
    <w:rsid w:val="00CE3E38"/>
    <w:rsid w:val="00CE41F1"/>
    <w:rsid w:val="00CE575A"/>
    <w:rsid w:val="00CE7926"/>
    <w:rsid w:val="00CF092A"/>
    <w:rsid w:val="00CF35B9"/>
    <w:rsid w:val="00CF372A"/>
    <w:rsid w:val="00CF4F65"/>
    <w:rsid w:val="00CF55AE"/>
    <w:rsid w:val="00CF5CA6"/>
    <w:rsid w:val="00CF64DD"/>
    <w:rsid w:val="00D02221"/>
    <w:rsid w:val="00D0585C"/>
    <w:rsid w:val="00D0695B"/>
    <w:rsid w:val="00D107E2"/>
    <w:rsid w:val="00D11DDA"/>
    <w:rsid w:val="00D122C8"/>
    <w:rsid w:val="00D170F8"/>
    <w:rsid w:val="00D2009F"/>
    <w:rsid w:val="00D24161"/>
    <w:rsid w:val="00D31211"/>
    <w:rsid w:val="00D33206"/>
    <w:rsid w:val="00D33739"/>
    <w:rsid w:val="00D33DCB"/>
    <w:rsid w:val="00D3416C"/>
    <w:rsid w:val="00D37E5E"/>
    <w:rsid w:val="00D41283"/>
    <w:rsid w:val="00D41F04"/>
    <w:rsid w:val="00D42AE4"/>
    <w:rsid w:val="00D42B2C"/>
    <w:rsid w:val="00D42C49"/>
    <w:rsid w:val="00D43038"/>
    <w:rsid w:val="00D43220"/>
    <w:rsid w:val="00D43642"/>
    <w:rsid w:val="00D45620"/>
    <w:rsid w:val="00D4574E"/>
    <w:rsid w:val="00D4624A"/>
    <w:rsid w:val="00D47D87"/>
    <w:rsid w:val="00D52D78"/>
    <w:rsid w:val="00D533FE"/>
    <w:rsid w:val="00D5384F"/>
    <w:rsid w:val="00D53C99"/>
    <w:rsid w:val="00D54224"/>
    <w:rsid w:val="00D5498D"/>
    <w:rsid w:val="00D55075"/>
    <w:rsid w:val="00D55B99"/>
    <w:rsid w:val="00D57A70"/>
    <w:rsid w:val="00D57E04"/>
    <w:rsid w:val="00D62222"/>
    <w:rsid w:val="00D6327A"/>
    <w:rsid w:val="00D643E2"/>
    <w:rsid w:val="00D65140"/>
    <w:rsid w:val="00D7141D"/>
    <w:rsid w:val="00D71714"/>
    <w:rsid w:val="00D7437C"/>
    <w:rsid w:val="00D7474F"/>
    <w:rsid w:val="00D76FFC"/>
    <w:rsid w:val="00D80C21"/>
    <w:rsid w:val="00D820E9"/>
    <w:rsid w:val="00D83415"/>
    <w:rsid w:val="00D8341E"/>
    <w:rsid w:val="00D84ADF"/>
    <w:rsid w:val="00D8642E"/>
    <w:rsid w:val="00D86B7E"/>
    <w:rsid w:val="00D901E7"/>
    <w:rsid w:val="00D9145D"/>
    <w:rsid w:val="00D9637D"/>
    <w:rsid w:val="00D9640D"/>
    <w:rsid w:val="00D9708D"/>
    <w:rsid w:val="00D973D3"/>
    <w:rsid w:val="00DA0846"/>
    <w:rsid w:val="00DA2DC7"/>
    <w:rsid w:val="00DA509B"/>
    <w:rsid w:val="00DA648C"/>
    <w:rsid w:val="00DA6CD9"/>
    <w:rsid w:val="00DA6D3D"/>
    <w:rsid w:val="00DB019C"/>
    <w:rsid w:val="00DB17CE"/>
    <w:rsid w:val="00DB2340"/>
    <w:rsid w:val="00DB26FC"/>
    <w:rsid w:val="00DB2A5E"/>
    <w:rsid w:val="00DB2D69"/>
    <w:rsid w:val="00DB4B17"/>
    <w:rsid w:val="00DB4BBA"/>
    <w:rsid w:val="00DB5370"/>
    <w:rsid w:val="00DB78D8"/>
    <w:rsid w:val="00DC2798"/>
    <w:rsid w:val="00DC28A2"/>
    <w:rsid w:val="00DC28BD"/>
    <w:rsid w:val="00DC2D8F"/>
    <w:rsid w:val="00DC5871"/>
    <w:rsid w:val="00DC627E"/>
    <w:rsid w:val="00DC643F"/>
    <w:rsid w:val="00DD157B"/>
    <w:rsid w:val="00DD4497"/>
    <w:rsid w:val="00DD64FC"/>
    <w:rsid w:val="00DE0C17"/>
    <w:rsid w:val="00DE0C48"/>
    <w:rsid w:val="00DE4947"/>
    <w:rsid w:val="00DF2115"/>
    <w:rsid w:val="00DF2328"/>
    <w:rsid w:val="00DF2908"/>
    <w:rsid w:val="00DF2BD4"/>
    <w:rsid w:val="00DF3E02"/>
    <w:rsid w:val="00DF57D3"/>
    <w:rsid w:val="00E022D5"/>
    <w:rsid w:val="00E04582"/>
    <w:rsid w:val="00E04A67"/>
    <w:rsid w:val="00E04BD7"/>
    <w:rsid w:val="00E04E0F"/>
    <w:rsid w:val="00E06599"/>
    <w:rsid w:val="00E0779A"/>
    <w:rsid w:val="00E106AC"/>
    <w:rsid w:val="00E1077C"/>
    <w:rsid w:val="00E113C2"/>
    <w:rsid w:val="00E11E27"/>
    <w:rsid w:val="00E1249C"/>
    <w:rsid w:val="00E125AA"/>
    <w:rsid w:val="00E131A9"/>
    <w:rsid w:val="00E13AC9"/>
    <w:rsid w:val="00E13F80"/>
    <w:rsid w:val="00E15594"/>
    <w:rsid w:val="00E15981"/>
    <w:rsid w:val="00E17BCC"/>
    <w:rsid w:val="00E17E81"/>
    <w:rsid w:val="00E216F3"/>
    <w:rsid w:val="00E21A36"/>
    <w:rsid w:val="00E22B8B"/>
    <w:rsid w:val="00E23571"/>
    <w:rsid w:val="00E23F21"/>
    <w:rsid w:val="00E2617B"/>
    <w:rsid w:val="00E26FA6"/>
    <w:rsid w:val="00E27A43"/>
    <w:rsid w:val="00E30EED"/>
    <w:rsid w:val="00E314B1"/>
    <w:rsid w:val="00E31B46"/>
    <w:rsid w:val="00E32364"/>
    <w:rsid w:val="00E33DAA"/>
    <w:rsid w:val="00E3451B"/>
    <w:rsid w:val="00E36B00"/>
    <w:rsid w:val="00E37A71"/>
    <w:rsid w:val="00E41312"/>
    <w:rsid w:val="00E42B4F"/>
    <w:rsid w:val="00E465B3"/>
    <w:rsid w:val="00E46D7F"/>
    <w:rsid w:val="00E504F7"/>
    <w:rsid w:val="00E54A22"/>
    <w:rsid w:val="00E56C5E"/>
    <w:rsid w:val="00E60572"/>
    <w:rsid w:val="00E609C6"/>
    <w:rsid w:val="00E60D93"/>
    <w:rsid w:val="00E60DDE"/>
    <w:rsid w:val="00E610CA"/>
    <w:rsid w:val="00E61475"/>
    <w:rsid w:val="00E61FD2"/>
    <w:rsid w:val="00E63935"/>
    <w:rsid w:val="00E646AA"/>
    <w:rsid w:val="00E64BAE"/>
    <w:rsid w:val="00E64CE1"/>
    <w:rsid w:val="00E6556D"/>
    <w:rsid w:val="00E65E83"/>
    <w:rsid w:val="00E65F03"/>
    <w:rsid w:val="00E673A4"/>
    <w:rsid w:val="00E72659"/>
    <w:rsid w:val="00E73876"/>
    <w:rsid w:val="00E75BFB"/>
    <w:rsid w:val="00E80146"/>
    <w:rsid w:val="00E822C3"/>
    <w:rsid w:val="00E82691"/>
    <w:rsid w:val="00E835AF"/>
    <w:rsid w:val="00E83B78"/>
    <w:rsid w:val="00E8741E"/>
    <w:rsid w:val="00E946DD"/>
    <w:rsid w:val="00EA0C81"/>
    <w:rsid w:val="00EA0D48"/>
    <w:rsid w:val="00EA133A"/>
    <w:rsid w:val="00EA14EE"/>
    <w:rsid w:val="00EA255B"/>
    <w:rsid w:val="00EA75BE"/>
    <w:rsid w:val="00EA7B50"/>
    <w:rsid w:val="00EB1AAE"/>
    <w:rsid w:val="00EB1BF4"/>
    <w:rsid w:val="00EB32BA"/>
    <w:rsid w:val="00EB5A6C"/>
    <w:rsid w:val="00EB5EA1"/>
    <w:rsid w:val="00EB6D78"/>
    <w:rsid w:val="00EB6DEA"/>
    <w:rsid w:val="00EC21B6"/>
    <w:rsid w:val="00EC22B2"/>
    <w:rsid w:val="00EC2E20"/>
    <w:rsid w:val="00EC4DB8"/>
    <w:rsid w:val="00EC57DA"/>
    <w:rsid w:val="00EC5868"/>
    <w:rsid w:val="00EC6F9F"/>
    <w:rsid w:val="00EC6FE8"/>
    <w:rsid w:val="00ED0074"/>
    <w:rsid w:val="00ED475E"/>
    <w:rsid w:val="00ED487A"/>
    <w:rsid w:val="00ED5E77"/>
    <w:rsid w:val="00ED615E"/>
    <w:rsid w:val="00ED6911"/>
    <w:rsid w:val="00EE3747"/>
    <w:rsid w:val="00EE3C18"/>
    <w:rsid w:val="00EE60A5"/>
    <w:rsid w:val="00EE6350"/>
    <w:rsid w:val="00EE71FB"/>
    <w:rsid w:val="00EF0609"/>
    <w:rsid w:val="00EF12F5"/>
    <w:rsid w:val="00EF512E"/>
    <w:rsid w:val="00EF6F67"/>
    <w:rsid w:val="00F026C4"/>
    <w:rsid w:val="00F02A7A"/>
    <w:rsid w:val="00F04582"/>
    <w:rsid w:val="00F058C9"/>
    <w:rsid w:val="00F05C9C"/>
    <w:rsid w:val="00F06E3F"/>
    <w:rsid w:val="00F076A3"/>
    <w:rsid w:val="00F13B0A"/>
    <w:rsid w:val="00F155FF"/>
    <w:rsid w:val="00F17727"/>
    <w:rsid w:val="00F20086"/>
    <w:rsid w:val="00F20D34"/>
    <w:rsid w:val="00F234F9"/>
    <w:rsid w:val="00F27381"/>
    <w:rsid w:val="00F275BB"/>
    <w:rsid w:val="00F27C40"/>
    <w:rsid w:val="00F27C5D"/>
    <w:rsid w:val="00F30FAF"/>
    <w:rsid w:val="00F32828"/>
    <w:rsid w:val="00F347AC"/>
    <w:rsid w:val="00F366F5"/>
    <w:rsid w:val="00F36B29"/>
    <w:rsid w:val="00F37206"/>
    <w:rsid w:val="00F41515"/>
    <w:rsid w:val="00F41F5D"/>
    <w:rsid w:val="00F41FFE"/>
    <w:rsid w:val="00F43198"/>
    <w:rsid w:val="00F449A0"/>
    <w:rsid w:val="00F47C97"/>
    <w:rsid w:val="00F51348"/>
    <w:rsid w:val="00F51854"/>
    <w:rsid w:val="00F518C7"/>
    <w:rsid w:val="00F52C8C"/>
    <w:rsid w:val="00F53BD5"/>
    <w:rsid w:val="00F54077"/>
    <w:rsid w:val="00F546AF"/>
    <w:rsid w:val="00F549D3"/>
    <w:rsid w:val="00F54AFE"/>
    <w:rsid w:val="00F56C31"/>
    <w:rsid w:val="00F57B4F"/>
    <w:rsid w:val="00F60200"/>
    <w:rsid w:val="00F61174"/>
    <w:rsid w:val="00F62690"/>
    <w:rsid w:val="00F62D15"/>
    <w:rsid w:val="00F62E69"/>
    <w:rsid w:val="00F668DB"/>
    <w:rsid w:val="00F679D2"/>
    <w:rsid w:val="00F71A1D"/>
    <w:rsid w:val="00F74D0F"/>
    <w:rsid w:val="00F76CE5"/>
    <w:rsid w:val="00F77D1E"/>
    <w:rsid w:val="00F8071F"/>
    <w:rsid w:val="00F81CEB"/>
    <w:rsid w:val="00F81EF9"/>
    <w:rsid w:val="00F82717"/>
    <w:rsid w:val="00F83162"/>
    <w:rsid w:val="00F85262"/>
    <w:rsid w:val="00F8783D"/>
    <w:rsid w:val="00F90C32"/>
    <w:rsid w:val="00F912CB"/>
    <w:rsid w:val="00F9150F"/>
    <w:rsid w:val="00F94846"/>
    <w:rsid w:val="00F94ECB"/>
    <w:rsid w:val="00F951E3"/>
    <w:rsid w:val="00F951FC"/>
    <w:rsid w:val="00F96B94"/>
    <w:rsid w:val="00F9725F"/>
    <w:rsid w:val="00F97389"/>
    <w:rsid w:val="00FA03AE"/>
    <w:rsid w:val="00FA08AF"/>
    <w:rsid w:val="00FA17A0"/>
    <w:rsid w:val="00FA2E12"/>
    <w:rsid w:val="00FA3BEB"/>
    <w:rsid w:val="00FA424A"/>
    <w:rsid w:val="00FA4B70"/>
    <w:rsid w:val="00FA4CAF"/>
    <w:rsid w:val="00FA567F"/>
    <w:rsid w:val="00FA5E9B"/>
    <w:rsid w:val="00FA7B7F"/>
    <w:rsid w:val="00FB2206"/>
    <w:rsid w:val="00FB6F97"/>
    <w:rsid w:val="00FB7395"/>
    <w:rsid w:val="00FB796A"/>
    <w:rsid w:val="00FB7B2B"/>
    <w:rsid w:val="00FC41EB"/>
    <w:rsid w:val="00FD3803"/>
    <w:rsid w:val="00FD4FE0"/>
    <w:rsid w:val="00FD6C3E"/>
    <w:rsid w:val="00FD7A12"/>
    <w:rsid w:val="00FE0202"/>
    <w:rsid w:val="00FE17E6"/>
    <w:rsid w:val="00FE2C8A"/>
    <w:rsid w:val="00FE44E6"/>
    <w:rsid w:val="00FF1AB6"/>
    <w:rsid w:val="00FF29DF"/>
    <w:rsid w:val="00FF33D3"/>
    <w:rsid w:val="00FF3490"/>
    <w:rsid w:val="00FF4006"/>
    <w:rsid w:val="00FF4159"/>
    <w:rsid w:val="00FF6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07C282"/>
  <w15:docId w15:val="{5537CBEF-C841-489B-84B2-D0DB755B7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235"/>
    <w:rPr>
      <w:sz w:val="24"/>
    </w:rPr>
  </w:style>
  <w:style w:type="paragraph" w:styleId="Heading1">
    <w:name w:val="heading 1"/>
    <w:basedOn w:val="Normal"/>
    <w:next w:val="Normal"/>
    <w:link w:val="Heading1Char"/>
    <w:uiPriority w:val="9"/>
    <w:qFormat/>
    <w:rsid w:val="00C77235"/>
    <w:pPr>
      <w:spacing w:before="240"/>
      <w:outlineLvl w:val="0"/>
    </w:pPr>
    <w:rPr>
      <w:b/>
      <w:sz w:val="28"/>
    </w:rPr>
  </w:style>
  <w:style w:type="paragraph" w:styleId="Heading2">
    <w:name w:val="heading 2"/>
    <w:basedOn w:val="Normal"/>
    <w:next w:val="Normal"/>
    <w:link w:val="Heading2Char"/>
    <w:uiPriority w:val="9"/>
    <w:qFormat/>
    <w:rsid w:val="00C77235"/>
    <w:pPr>
      <w:spacing w:before="120"/>
      <w:outlineLvl w:val="1"/>
    </w:pPr>
    <w:rPr>
      <w:b/>
      <w:sz w:val="26"/>
    </w:rPr>
  </w:style>
  <w:style w:type="paragraph" w:styleId="Heading3">
    <w:name w:val="heading 3"/>
    <w:basedOn w:val="Normal"/>
    <w:next w:val="NormalIndent"/>
    <w:link w:val="Heading3Char"/>
    <w:uiPriority w:val="9"/>
    <w:qFormat/>
    <w:rsid w:val="00C77235"/>
    <w:pPr>
      <w:ind w:left="360"/>
      <w:outlineLvl w:val="2"/>
    </w:pPr>
    <w:rPr>
      <w:b/>
    </w:rPr>
  </w:style>
  <w:style w:type="paragraph" w:styleId="Heading4">
    <w:name w:val="heading 4"/>
    <w:basedOn w:val="Normal"/>
    <w:next w:val="Normal"/>
    <w:link w:val="Heading4Char"/>
    <w:qFormat/>
    <w:rsid w:val="00C77235"/>
    <w:pPr>
      <w:keepNext/>
      <w:jc w:val="center"/>
      <w:outlineLvl w:val="3"/>
    </w:pPr>
    <w:rPr>
      <w:rFonts w:ascii="Arial" w:hAnsi="Arial"/>
      <w:b/>
    </w:rPr>
  </w:style>
  <w:style w:type="paragraph" w:styleId="Heading5">
    <w:name w:val="heading 5"/>
    <w:basedOn w:val="Normal"/>
    <w:next w:val="Normal"/>
    <w:link w:val="Heading5Char"/>
    <w:uiPriority w:val="9"/>
    <w:qFormat/>
    <w:rsid w:val="00C77235"/>
    <w:pPr>
      <w:keepNext/>
      <w:jc w:val="center"/>
      <w:outlineLvl w:val="4"/>
    </w:pPr>
    <w:rPr>
      <w:rFonts w:ascii="Arial" w:hAnsi="Arial"/>
      <w:b/>
      <w:u w:val="single"/>
    </w:rPr>
  </w:style>
  <w:style w:type="paragraph" w:styleId="Heading6">
    <w:name w:val="heading 6"/>
    <w:aliases w:val="Char Char Char Char Char Char Char Char Char"/>
    <w:basedOn w:val="Normal"/>
    <w:next w:val="Normal"/>
    <w:link w:val="Heading6Char"/>
    <w:uiPriority w:val="9"/>
    <w:qFormat/>
    <w:rsid w:val="00C77235"/>
    <w:pPr>
      <w:keepNext/>
      <w:jc w:val="center"/>
      <w:outlineLvl w:val="5"/>
    </w:pPr>
    <w:rPr>
      <w:rFonts w:ascii="Arial" w:hAnsi="Arial"/>
      <w:b/>
      <w:sz w:val="20"/>
      <w:u w:val="single"/>
    </w:rPr>
  </w:style>
  <w:style w:type="paragraph" w:styleId="Heading7">
    <w:name w:val="heading 7"/>
    <w:basedOn w:val="Normal"/>
    <w:next w:val="Normal"/>
    <w:link w:val="Heading7Char"/>
    <w:qFormat/>
    <w:rsid w:val="00C77235"/>
    <w:pPr>
      <w:keepNext/>
      <w:numPr>
        <w:numId w:val="1"/>
      </w:numPr>
      <w:jc w:val="both"/>
      <w:outlineLvl w:val="6"/>
    </w:pPr>
    <w:rPr>
      <w:rFonts w:ascii="Arial" w:hAnsi="Arial"/>
      <w:b/>
      <w:sz w:val="22"/>
    </w:rPr>
  </w:style>
  <w:style w:type="paragraph" w:styleId="Heading8">
    <w:name w:val="heading 8"/>
    <w:basedOn w:val="Normal"/>
    <w:next w:val="Normal"/>
    <w:link w:val="Heading8Char"/>
    <w:uiPriority w:val="9"/>
    <w:qFormat/>
    <w:rsid w:val="00C77235"/>
    <w:pPr>
      <w:keepNext/>
      <w:ind w:left="2520" w:hanging="1530"/>
      <w:outlineLvl w:val="7"/>
    </w:pPr>
    <w:rPr>
      <w:i/>
    </w:rPr>
  </w:style>
  <w:style w:type="paragraph" w:styleId="Heading9">
    <w:name w:val="heading 9"/>
    <w:basedOn w:val="Normal"/>
    <w:next w:val="Normal"/>
    <w:link w:val="Heading9Char"/>
    <w:uiPriority w:val="9"/>
    <w:qFormat/>
    <w:rsid w:val="00C77235"/>
    <w:pPr>
      <w:keepNext/>
      <w:tabs>
        <w:tab w:val="left" w:pos="1530"/>
      </w:tabs>
      <w:ind w:left="1050"/>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E3E4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3E4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E3E4E"/>
    <w:rPr>
      <w:rFonts w:ascii="Cambria" w:eastAsia="Times New Roman" w:hAnsi="Cambria" w:cs="Times New Roman"/>
      <w:b/>
      <w:bCs/>
      <w:sz w:val="26"/>
      <w:szCs w:val="26"/>
    </w:rPr>
  </w:style>
  <w:style w:type="character" w:customStyle="1" w:styleId="Heading4Char">
    <w:name w:val="Heading 4 Char"/>
    <w:link w:val="Heading4"/>
    <w:uiPriority w:val="9"/>
    <w:semiHidden/>
    <w:rsid w:val="00BE3E4E"/>
    <w:rPr>
      <w:rFonts w:ascii="Calibri" w:eastAsia="Times New Roman" w:hAnsi="Calibri" w:cs="Times New Roman"/>
      <w:b/>
      <w:bCs/>
      <w:sz w:val="28"/>
      <w:szCs w:val="28"/>
    </w:rPr>
  </w:style>
  <w:style w:type="character" w:customStyle="1" w:styleId="Heading5Char">
    <w:name w:val="Heading 5 Char"/>
    <w:link w:val="Heading5"/>
    <w:uiPriority w:val="9"/>
    <w:semiHidden/>
    <w:rsid w:val="00BE3E4E"/>
    <w:rPr>
      <w:rFonts w:ascii="Calibri" w:eastAsia="Times New Roman" w:hAnsi="Calibri" w:cs="Times New Roman"/>
      <w:b/>
      <w:bCs/>
      <w:i/>
      <w:iCs/>
      <w:sz w:val="26"/>
      <w:szCs w:val="26"/>
    </w:rPr>
  </w:style>
  <w:style w:type="character" w:customStyle="1" w:styleId="Heading6Char">
    <w:name w:val="Heading 6 Char"/>
    <w:aliases w:val="Char Char Char Char Char Char Char Char Char Char"/>
    <w:link w:val="Heading6"/>
    <w:uiPriority w:val="9"/>
    <w:locked/>
    <w:rsid w:val="00797804"/>
    <w:rPr>
      <w:rFonts w:ascii="Arial" w:hAnsi="Arial"/>
      <w:b/>
      <w:u w:val="single"/>
    </w:rPr>
  </w:style>
  <w:style w:type="character" w:customStyle="1" w:styleId="Heading7Char">
    <w:name w:val="Heading 7 Char"/>
    <w:link w:val="Heading7"/>
    <w:rsid w:val="00BE3E4E"/>
    <w:rPr>
      <w:rFonts w:ascii="Arial" w:hAnsi="Arial"/>
      <w:b/>
      <w:sz w:val="22"/>
    </w:rPr>
  </w:style>
  <w:style w:type="character" w:customStyle="1" w:styleId="Heading8Char">
    <w:name w:val="Heading 8 Char"/>
    <w:link w:val="Heading8"/>
    <w:uiPriority w:val="9"/>
    <w:semiHidden/>
    <w:rsid w:val="00BE3E4E"/>
    <w:rPr>
      <w:rFonts w:ascii="Calibri" w:eastAsia="Times New Roman" w:hAnsi="Calibri" w:cs="Times New Roman"/>
      <w:i/>
      <w:iCs/>
      <w:sz w:val="24"/>
      <w:szCs w:val="24"/>
    </w:rPr>
  </w:style>
  <w:style w:type="character" w:customStyle="1" w:styleId="Heading9Char">
    <w:name w:val="Heading 9 Char"/>
    <w:link w:val="Heading9"/>
    <w:uiPriority w:val="9"/>
    <w:semiHidden/>
    <w:rsid w:val="00BE3E4E"/>
    <w:rPr>
      <w:rFonts w:ascii="Cambria" w:eastAsia="Times New Roman" w:hAnsi="Cambria" w:cs="Times New Roman"/>
      <w:sz w:val="22"/>
      <w:szCs w:val="22"/>
    </w:rPr>
  </w:style>
  <w:style w:type="paragraph" w:styleId="BodyTextIndent">
    <w:name w:val="Body Text Indent"/>
    <w:basedOn w:val="Normal"/>
    <w:link w:val="BodyTextIndentChar"/>
    <w:uiPriority w:val="99"/>
    <w:rsid w:val="00C77235"/>
    <w:pPr>
      <w:ind w:left="1440"/>
      <w:jc w:val="both"/>
    </w:pPr>
    <w:rPr>
      <w:rFonts w:ascii="Arial" w:hAnsi="Arial"/>
      <w:i/>
      <w:sz w:val="22"/>
    </w:rPr>
  </w:style>
  <w:style w:type="character" w:customStyle="1" w:styleId="BodyTextIndentChar">
    <w:name w:val="Body Text Indent Char"/>
    <w:link w:val="BodyTextIndent"/>
    <w:uiPriority w:val="99"/>
    <w:semiHidden/>
    <w:rsid w:val="00BE3E4E"/>
    <w:rPr>
      <w:sz w:val="24"/>
    </w:rPr>
  </w:style>
  <w:style w:type="paragraph" w:styleId="BalloonText">
    <w:name w:val="Balloon Text"/>
    <w:basedOn w:val="Normal"/>
    <w:link w:val="BalloonTextChar"/>
    <w:uiPriority w:val="99"/>
    <w:semiHidden/>
    <w:rsid w:val="002F53A3"/>
    <w:rPr>
      <w:rFonts w:ascii="Tahoma" w:hAnsi="Tahoma" w:cs="Tahoma"/>
      <w:sz w:val="16"/>
      <w:szCs w:val="16"/>
    </w:rPr>
  </w:style>
  <w:style w:type="character" w:customStyle="1" w:styleId="BalloonTextChar">
    <w:name w:val="Balloon Text Char"/>
    <w:link w:val="BalloonText"/>
    <w:uiPriority w:val="99"/>
    <w:semiHidden/>
    <w:rsid w:val="00BE3E4E"/>
    <w:rPr>
      <w:sz w:val="0"/>
      <w:szCs w:val="0"/>
    </w:rPr>
  </w:style>
  <w:style w:type="paragraph" w:styleId="Header">
    <w:name w:val="header"/>
    <w:basedOn w:val="Normal"/>
    <w:link w:val="HeaderChar"/>
    <w:uiPriority w:val="99"/>
    <w:unhideWhenUsed/>
    <w:rsid w:val="00E82691"/>
    <w:pPr>
      <w:tabs>
        <w:tab w:val="center" w:pos="4513"/>
        <w:tab w:val="right" w:pos="9026"/>
      </w:tabs>
    </w:pPr>
  </w:style>
  <w:style w:type="character" w:customStyle="1" w:styleId="HeaderChar">
    <w:name w:val="Header Char"/>
    <w:link w:val="Header"/>
    <w:uiPriority w:val="99"/>
    <w:locked/>
    <w:rsid w:val="00E82691"/>
    <w:rPr>
      <w:sz w:val="24"/>
    </w:rPr>
  </w:style>
  <w:style w:type="paragraph" w:styleId="Footer">
    <w:name w:val="footer"/>
    <w:aliases w:val="Char"/>
    <w:basedOn w:val="Normal"/>
    <w:link w:val="FooterChar"/>
    <w:uiPriority w:val="99"/>
    <w:unhideWhenUsed/>
    <w:rsid w:val="00E82691"/>
    <w:pPr>
      <w:tabs>
        <w:tab w:val="center" w:pos="4513"/>
        <w:tab w:val="right" w:pos="9026"/>
      </w:tabs>
    </w:pPr>
  </w:style>
  <w:style w:type="character" w:customStyle="1" w:styleId="FooterChar">
    <w:name w:val="Footer Char"/>
    <w:aliases w:val="Char Char"/>
    <w:link w:val="Footer"/>
    <w:uiPriority w:val="99"/>
    <w:locked/>
    <w:rsid w:val="00E82691"/>
    <w:rPr>
      <w:sz w:val="24"/>
    </w:rPr>
  </w:style>
  <w:style w:type="paragraph" w:styleId="ListParagraph">
    <w:name w:val="List Paragraph"/>
    <w:basedOn w:val="Normal"/>
    <w:uiPriority w:val="34"/>
    <w:qFormat/>
    <w:rsid w:val="000009B7"/>
    <w:pPr>
      <w:ind w:left="720"/>
      <w:contextualSpacing/>
    </w:pPr>
  </w:style>
  <w:style w:type="paragraph" w:styleId="NormalIndent">
    <w:name w:val="Normal Indent"/>
    <w:basedOn w:val="Normal"/>
    <w:uiPriority w:val="99"/>
    <w:rsid w:val="00C77235"/>
    <w:pPr>
      <w:ind w:left="720"/>
    </w:pPr>
  </w:style>
  <w:style w:type="character" w:styleId="PageNumber">
    <w:name w:val="page number"/>
    <w:uiPriority w:val="99"/>
    <w:rsid w:val="00B03233"/>
    <w:rPr>
      <w:rFonts w:cs="Times New Roman"/>
    </w:rPr>
  </w:style>
  <w:style w:type="character" w:styleId="Hyperlink">
    <w:name w:val="Hyperlink"/>
    <w:uiPriority w:val="99"/>
    <w:unhideWhenUsed/>
    <w:rsid w:val="00F9725F"/>
    <w:rPr>
      <w:color w:val="0000FF"/>
      <w:u w:val="single"/>
    </w:rPr>
  </w:style>
  <w:style w:type="character" w:customStyle="1" w:styleId="apple-converted-space">
    <w:name w:val="apple-converted-space"/>
    <w:rsid w:val="00A2403E"/>
    <w:rPr>
      <w:rFonts w:cs="Times New Roman"/>
    </w:rPr>
  </w:style>
  <w:style w:type="character" w:styleId="CommentReference">
    <w:name w:val="annotation reference"/>
    <w:semiHidden/>
    <w:rsid w:val="003434A1"/>
    <w:rPr>
      <w:sz w:val="16"/>
      <w:szCs w:val="16"/>
    </w:rPr>
  </w:style>
  <w:style w:type="paragraph" w:styleId="CommentText">
    <w:name w:val="annotation text"/>
    <w:basedOn w:val="Normal"/>
    <w:semiHidden/>
    <w:rsid w:val="003434A1"/>
    <w:rPr>
      <w:sz w:val="20"/>
    </w:rPr>
  </w:style>
  <w:style w:type="paragraph" w:styleId="CommentSubject">
    <w:name w:val="annotation subject"/>
    <w:basedOn w:val="CommentText"/>
    <w:next w:val="CommentText"/>
    <w:semiHidden/>
    <w:rsid w:val="003434A1"/>
    <w:rPr>
      <w:b/>
      <w:bCs/>
    </w:rPr>
  </w:style>
  <w:style w:type="paragraph" w:customStyle="1" w:styleId="m-7606573835499715767xmsonormal">
    <w:name w:val="m_-7606573835499715767x_msonormal"/>
    <w:basedOn w:val="Normal"/>
    <w:rsid w:val="009C15A7"/>
    <w:pPr>
      <w:spacing w:before="100" w:beforeAutospacing="1" w:after="100" w:afterAutospacing="1"/>
    </w:pPr>
    <w:rPr>
      <w:szCs w:val="24"/>
    </w:rPr>
  </w:style>
  <w:style w:type="paragraph" w:customStyle="1" w:styleId="m-6651071267601386465msolistparagraph">
    <w:name w:val="m_-6651071267601386465msolistparagraph"/>
    <w:basedOn w:val="Normal"/>
    <w:rsid w:val="00E609C6"/>
    <w:pPr>
      <w:spacing w:before="100" w:beforeAutospacing="1" w:after="100" w:afterAutospacing="1"/>
    </w:pPr>
    <w:rPr>
      <w:szCs w:val="24"/>
    </w:rPr>
  </w:style>
  <w:style w:type="paragraph" w:customStyle="1" w:styleId="m-2321490443576027798msolistparagraph">
    <w:name w:val="m_-2321490443576027798msolistparagraph"/>
    <w:basedOn w:val="Normal"/>
    <w:rsid w:val="00E83B78"/>
    <w:pPr>
      <w:spacing w:before="100" w:beforeAutospacing="1" w:after="100" w:afterAutospacing="1"/>
    </w:pPr>
    <w:rPr>
      <w:szCs w:val="24"/>
    </w:rPr>
  </w:style>
  <w:style w:type="paragraph" w:styleId="NormalWeb">
    <w:name w:val="Normal (Web)"/>
    <w:basedOn w:val="Normal"/>
    <w:uiPriority w:val="99"/>
    <w:semiHidden/>
    <w:unhideWhenUsed/>
    <w:rsid w:val="00E36B00"/>
    <w:pPr>
      <w:spacing w:before="100" w:beforeAutospacing="1" w:after="100" w:afterAutospacing="1"/>
    </w:pPr>
    <w:rPr>
      <w:szCs w:val="24"/>
    </w:rPr>
  </w:style>
  <w:style w:type="character" w:customStyle="1" w:styleId="textexposedshow">
    <w:name w:val="text_exposed_show"/>
    <w:basedOn w:val="DefaultParagraphFont"/>
    <w:rsid w:val="00E36B00"/>
  </w:style>
  <w:style w:type="paragraph" w:customStyle="1" w:styleId="normal15">
    <w:name w:val="normal15"/>
    <w:basedOn w:val="Normal"/>
    <w:rsid w:val="00B42C75"/>
    <w:pPr>
      <w:spacing w:before="100" w:beforeAutospacing="1" w:after="100" w:afterAutospacing="1"/>
    </w:pPr>
    <w:rPr>
      <w:szCs w:val="24"/>
    </w:rPr>
  </w:style>
  <w:style w:type="character" w:customStyle="1" w:styleId="spelle">
    <w:name w:val="spelle"/>
    <w:basedOn w:val="DefaultParagraphFont"/>
    <w:rsid w:val="00B42C75"/>
  </w:style>
  <w:style w:type="character" w:styleId="UnresolvedMention">
    <w:name w:val="Unresolved Mention"/>
    <w:basedOn w:val="DefaultParagraphFont"/>
    <w:uiPriority w:val="99"/>
    <w:semiHidden/>
    <w:unhideWhenUsed/>
    <w:rsid w:val="00B42C75"/>
    <w:rPr>
      <w:color w:val="605E5C"/>
      <w:shd w:val="clear" w:color="auto" w:fill="E1DFDD"/>
    </w:rPr>
  </w:style>
  <w:style w:type="paragraph" w:customStyle="1" w:styleId="normal19">
    <w:name w:val="normal19"/>
    <w:basedOn w:val="Normal"/>
    <w:rsid w:val="00A34D51"/>
    <w:pPr>
      <w:spacing w:before="100" w:beforeAutospacing="1" w:after="100" w:afterAutospacing="1"/>
    </w:pPr>
    <w:rPr>
      <w:szCs w:val="24"/>
    </w:rPr>
  </w:style>
  <w:style w:type="character" w:customStyle="1" w:styleId="grame">
    <w:name w:val="grame"/>
    <w:basedOn w:val="DefaultParagraphFont"/>
    <w:rsid w:val="00A34D51"/>
  </w:style>
  <w:style w:type="paragraph" w:customStyle="1" w:styleId="m-3947874505087087581msolistparagraph">
    <w:name w:val="m_-3947874505087087581msolistparagraph"/>
    <w:basedOn w:val="Normal"/>
    <w:rsid w:val="00DA2DC7"/>
    <w:pPr>
      <w:spacing w:before="100" w:beforeAutospacing="1" w:after="100" w:afterAutospacing="1"/>
    </w:pPr>
    <w:rPr>
      <w:szCs w:val="24"/>
    </w:rPr>
  </w:style>
  <w:style w:type="paragraph" w:customStyle="1" w:styleId="m5263229870860736456msolistparagraph">
    <w:name w:val="m_5263229870860736456msolistparagraph"/>
    <w:basedOn w:val="Normal"/>
    <w:rsid w:val="0076578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92209">
      <w:bodyDiv w:val="1"/>
      <w:marLeft w:val="0"/>
      <w:marRight w:val="0"/>
      <w:marTop w:val="0"/>
      <w:marBottom w:val="0"/>
      <w:divBdr>
        <w:top w:val="none" w:sz="0" w:space="0" w:color="auto"/>
        <w:left w:val="none" w:sz="0" w:space="0" w:color="auto"/>
        <w:bottom w:val="none" w:sz="0" w:space="0" w:color="auto"/>
        <w:right w:val="none" w:sz="0" w:space="0" w:color="auto"/>
      </w:divBdr>
    </w:div>
    <w:div w:id="251396766">
      <w:bodyDiv w:val="1"/>
      <w:marLeft w:val="0"/>
      <w:marRight w:val="0"/>
      <w:marTop w:val="0"/>
      <w:marBottom w:val="0"/>
      <w:divBdr>
        <w:top w:val="none" w:sz="0" w:space="0" w:color="auto"/>
        <w:left w:val="none" w:sz="0" w:space="0" w:color="auto"/>
        <w:bottom w:val="none" w:sz="0" w:space="0" w:color="auto"/>
        <w:right w:val="none" w:sz="0" w:space="0" w:color="auto"/>
      </w:divBdr>
    </w:div>
    <w:div w:id="357510728">
      <w:bodyDiv w:val="1"/>
      <w:marLeft w:val="0"/>
      <w:marRight w:val="0"/>
      <w:marTop w:val="0"/>
      <w:marBottom w:val="0"/>
      <w:divBdr>
        <w:top w:val="none" w:sz="0" w:space="0" w:color="auto"/>
        <w:left w:val="none" w:sz="0" w:space="0" w:color="auto"/>
        <w:bottom w:val="none" w:sz="0" w:space="0" w:color="auto"/>
        <w:right w:val="none" w:sz="0" w:space="0" w:color="auto"/>
      </w:divBdr>
      <w:divsChild>
        <w:div w:id="1537236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635035">
              <w:marLeft w:val="0"/>
              <w:marRight w:val="0"/>
              <w:marTop w:val="0"/>
              <w:marBottom w:val="0"/>
              <w:divBdr>
                <w:top w:val="none" w:sz="0" w:space="0" w:color="auto"/>
                <w:left w:val="none" w:sz="0" w:space="0" w:color="auto"/>
                <w:bottom w:val="none" w:sz="0" w:space="0" w:color="auto"/>
                <w:right w:val="none" w:sz="0" w:space="0" w:color="auto"/>
              </w:divBdr>
              <w:divsChild>
                <w:div w:id="17485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4065">
      <w:bodyDiv w:val="1"/>
      <w:marLeft w:val="0"/>
      <w:marRight w:val="0"/>
      <w:marTop w:val="0"/>
      <w:marBottom w:val="0"/>
      <w:divBdr>
        <w:top w:val="none" w:sz="0" w:space="0" w:color="auto"/>
        <w:left w:val="none" w:sz="0" w:space="0" w:color="auto"/>
        <w:bottom w:val="none" w:sz="0" w:space="0" w:color="auto"/>
        <w:right w:val="none" w:sz="0" w:space="0" w:color="auto"/>
      </w:divBdr>
      <w:divsChild>
        <w:div w:id="1113404320">
          <w:marLeft w:val="0"/>
          <w:marRight w:val="0"/>
          <w:marTop w:val="0"/>
          <w:marBottom w:val="0"/>
          <w:divBdr>
            <w:top w:val="none" w:sz="0" w:space="0" w:color="auto"/>
            <w:left w:val="none" w:sz="0" w:space="0" w:color="auto"/>
            <w:bottom w:val="none" w:sz="0" w:space="0" w:color="auto"/>
            <w:right w:val="none" w:sz="0" w:space="0" w:color="auto"/>
          </w:divBdr>
        </w:div>
        <w:div w:id="168183799">
          <w:marLeft w:val="0"/>
          <w:marRight w:val="0"/>
          <w:marTop w:val="0"/>
          <w:marBottom w:val="0"/>
          <w:divBdr>
            <w:top w:val="none" w:sz="0" w:space="0" w:color="auto"/>
            <w:left w:val="none" w:sz="0" w:space="0" w:color="auto"/>
            <w:bottom w:val="none" w:sz="0" w:space="0" w:color="auto"/>
            <w:right w:val="none" w:sz="0" w:space="0" w:color="auto"/>
          </w:divBdr>
        </w:div>
        <w:div w:id="1636595775">
          <w:marLeft w:val="0"/>
          <w:marRight w:val="0"/>
          <w:marTop w:val="0"/>
          <w:marBottom w:val="0"/>
          <w:divBdr>
            <w:top w:val="none" w:sz="0" w:space="0" w:color="auto"/>
            <w:left w:val="none" w:sz="0" w:space="0" w:color="auto"/>
            <w:bottom w:val="none" w:sz="0" w:space="0" w:color="auto"/>
            <w:right w:val="none" w:sz="0" w:space="0" w:color="auto"/>
          </w:divBdr>
        </w:div>
      </w:divsChild>
    </w:div>
    <w:div w:id="1037966473">
      <w:bodyDiv w:val="1"/>
      <w:marLeft w:val="0"/>
      <w:marRight w:val="0"/>
      <w:marTop w:val="0"/>
      <w:marBottom w:val="0"/>
      <w:divBdr>
        <w:top w:val="none" w:sz="0" w:space="0" w:color="auto"/>
        <w:left w:val="none" w:sz="0" w:space="0" w:color="auto"/>
        <w:bottom w:val="none" w:sz="0" w:space="0" w:color="auto"/>
        <w:right w:val="none" w:sz="0" w:space="0" w:color="auto"/>
      </w:divBdr>
    </w:div>
    <w:div w:id="1094519504">
      <w:bodyDiv w:val="1"/>
      <w:marLeft w:val="0"/>
      <w:marRight w:val="0"/>
      <w:marTop w:val="0"/>
      <w:marBottom w:val="0"/>
      <w:divBdr>
        <w:top w:val="none" w:sz="0" w:space="0" w:color="auto"/>
        <w:left w:val="none" w:sz="0" w:space="0" w:color="auto"/>
        <w:bottom w:val="none" w:sz="0" w:space="0" w:color="auto"/>
        <w:right w:val="none" w:sz="0" w:space="0" w:color="auto"/>
      </w:divBdr>
    </w:div>
    <w:div w:id="1261722647">
      <w:bodyDiv w:val="1"/>
      <w:marLeft w:val="0"/>
      <w:marRight w:val="0"/>
      <w:marTop w:val="0"/>
      <w:marBottom w:val="0"/>
      <w:divBdr>
        <w:top w:val="none" w:sz="0" w:space="0" w:color="auto"/>
        <w:left w:val="none" w:sz="0" w:space="0" w:color="auto"/>
        <w:bottom w:val="none" w:sz="0" w:space="0" w:color="auto"/>
        <w:right w:val="none" w:sz="0" w:space="0" w:color="auto"/>
      </w:divBdr>
    </w:div>
    <w:div w:id="1314867011">
      <w:bodyDiv w:val="1"/>
      <w:marLeft w:val="0"/>
      <w:marRight w:val="0"/>
      <w:marTop w:val="0"/>
      <w:marBottom w:val="0"/>
      <w:divBdr>
        <w:top w:val="none" w:sz="0" w:space="0" w:color="auto"/>
        <w:left w:val="none" w:sz="0" w:space="0" w:color="auto"/>
        <w:bottom w:val="none" w:sz="0" w:space="0" w:color="auto"/>
        <w:right w:val="none" w:sz="0" w:space="0" w:color="auto"/>
      </w:divBdr>
    </w:div>
    <w:div w:id="1552113190">
      <w:bodyDiv w:val="1"/>
      <w:marLeft w:val="0"/>
      <w:marRight w:val="0"/>
      <w:marTop w:val="0"/>
      <w:marBottom w:val="0"/>
      <w:divBdr>
        <w:top w:val="none" w:sz="0" w:space="0" w:color="auto"/>
        <w:left w:val="none" w:sz="0" w:space="0" w:color="auto"/>
        <w:bottom w:val="none" w:sz="0" w:space="0" w:color="auto"/>
        <w:right w:val="none" w:sz="0" w:space="0" w:color="auto"/>
      </w:divBdr>
      <w:divsChild>
        <w:div w:id="593128708">
          <w:marLeft w:val="0"/>
          <w:marRight w:val="0"/>
          <w:marTop w:val="0"/>
          <w:marBottom w:val="0"/>
          <w:divBdr>
            <w:top w:val="none" w:sz="0" w:space="0" w:color="auto"/>
            <w:left w:val="none" w:sz="0" w:space="0" w:color="auto"/>
            <w:bottom w:val="none" w:sz="0" w:space="0" w:color="auto"/>
            <w:right w:val="none" w:sz="0" w:space="0" w:color="auto"/>
          </w:divBdr>
        </w:div>
        <w:div w:id="1709332068">
          <w:marLeft w:val="0"/>
          <w:marRight w:val="0"/>
          <w:marTop w:val="0"/>
          <w:marBottom w:val="0"/>
          <w:divBdr>
            <w:top w:val="none" w:sz="0" w:space="0" w:color="auto"/>
            <w:left w:val="none" w:sz="0" w:space="0" w:color="auto"/>
            <w:bottom w:val="none" w:sz="0" w:space="0" w:color="auto"/>
            <w:right w:val="none" w:sz="0" w:space="0" w:color="auto"/>
          </w:divBdr>
        </w:div>
      </w:divsChild>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587035914">
      <w:bodyDiv w:val="1"/>
      <w:marLeft w:val="0"/>
      <w:marRight w:val="0"/>
      <w:marTop w:val="0"/>
      <w:marBottom w:val="0"/>
      <w:divBdr>
        <w:top w:val="none" w:sz="0" w:space="0" w:color="auto"/>
        <w:left w:val="none" w:sz="0" w:space="0" w:color="auto"/>
        <w:bottom w:val="none" w:sz="0" w:space="0" w:color="auto"/>
        <w:right w:val="none" w:sz="0" w:space="0" w:color="auto"/>
      </w:divBdr>
      <w:divsChild>
        <w:div w:id="2104956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723308">
              <w:marLeft w:val="0"/>
              <w:marRight w:val="0"/>
              <w:marTop w:val="0"/>
              <w:marBottom w:val="0"/>
              <w:divBdr>
                <w:top w:val="none" w:sz="0" w:space="0" w:color="auto"/>
                <w:left w:val="none" w:sz="0" w:space="0" w:color="auto"/>
                <w:bottom w:val="none" w:sz="0" w:space="0" w:color="auto"/>
                <w:right w:val="none" w:sz="0" w:space="0" w:color="auto"/>
              </w:divBdr>
              <w:divsChild>
                <w:div w:id="11623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78021">
      <w:bodyDiv w:val="1"/>
      <w:marLeft w:val="0"/>
      <w:marRight w:val="0"/>
      <w:marTop w:val="0"/>
      <w:marBottom w:val="0"/>
      <w:divBdr>
        <w:top w:val="none" w:sz="0" w:space="0" w:color="auto"/>
        <w:left w:val="none" w:sz="0" w:space="0" w:color="auto"/>
        <w:bottom w:val="none" w:sz="0" w:space="0" w:color="auto"/>
        <w:right w:val="none" w:sz="0" w:space="0" w:color="auto"/>
      </w:divBdr>
      <w:divsChild>
        <w:div w:id="160630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071761">
              <w:marLeft w:val="0"/>
              <w:marRight w:val="0"/>
              <w:marTop w:val="0"/>
              <w:marBottom w:val="0"/>
              <w:divBdr>
                <w:top w:val="none" w:sz="0" w:space="0" w:color="auto"/>
                <w:left w:val="none" w:sz="0" w:space="0" w:color="auto"/>
                <w:bottom w:val="none" w:sz="0" w:space="0" w:color="auto"/>
                <w:right w:val="none" w:sz="0" w:space="0" w:color="auto"/>
              </w:divBdr>
              <w:divsChild>
                <w:div w:id="11328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8178">
      <w:bodyDiv w:val="1"/>
      <w:marLeft w:val="0"/>
      <w:marRight w:val="0"/>
      <w:marTop w:val="0"/>
      <w:marBottom w:val="0"/>
      <w:divBdr>
        <w:top w:val="none" w:sz="0" w:space="0" w:color="auto"/>
        <w:left w:val="none" w:sz="0" w:space="0" w:color="auto"/>
        <w:bottom w:val="none" w:sz="0" w:space="0" w:color="auto"/>
        <w:right w:val="none" w:sz="0" w:space="0" w:color="auto"/>
      </w:divBdr>
    </w:div>
    <w:div w:id="1711956208">
      <w:bodyDiv w:val="1"/>
      <w:marLeft w:val="0"/>
      <w:marRight w:val="0"/>
      <w:marTop w:val="0"/>
      <w:marBottom w:val="0"/>
      <w:divBdr>
        <w:top w:val="none" w:sz="0" w:space="0" w:color="auto"/>
        <w:left w:val="none" w:sz="0" w:space="0" w:color="auto"/>
        <w:bottom w:val="none" w:sz="0" w:space="0" w:color="auto"/>
        <w:right w:val="none" w:sz="0" w:space="0" w:color="auto"/>
      </w:divBdr>
    </w:div>
    <w:div w:id="1911036739">
      <w:bodyDiv w:val="1"/>
      <w:marLeft w:val="0"/>
      <w:marRight w:val="0"/>
      <w:marTop w:val="0"/>
      <w:marBottom w:val="0"/>
      <w:divBdr>
        <w:top w:val="none" w:sz="0" w:space="0" w:color="auto"/>
        <w:left w:val="none" w:sz="0" w:space="0" w:color="auto"/>
        <w:bottom w:val="none" w:sz="0" w:space="0" w:color="auto"/>
        <w:right w:val="none" w:sz="0" w:space="0" w:color="auto"/>
      </w:divBdr>
    </w:div>
    <w:div w:id="1933197027">
      <w:marLeft w:val="0"/>
      <w:marRight w:val="0"/>
      <w:marTop w:val="0"/>
      <w:marBottom w:val="0"/>
      <w:divBdr>
        <w:top w:val="none" w:sz="0" w:space="0" w:color="auto"/>
        <w:left w:val="none" w:sz="0" w:space="0" w:color="auto"/>
        <w:bottom w:val="none" w:sz="0" w:space="0" w:color="auto"/>
        <w:right w:val="none" w:sz="0" w:space="0" w:color="auto"/>
      </w:divBdr>
    </w:div>
    <w:div w:id="1933197029">
      <w:marLeft w:val="0"/>
      <w:marRight w:val="0"/>
      <w:marTop w:val="0"/>
      <w:marBottom w:val="0"/>
      <w:divBdr>
        <w:top w:val="none" w:sz="0" w:space="0" w:color="auto"/>
        <w:left w:val="none" w:sz="0" w:space="0" w:color="auto"/>
        <w:bottom w:val="none" w:sz="0" w:space="0" w:color="auto"/>
        <w:right w:val="none" w:sz="0" w:space="0" w:color="auto"/>
      </w:divBdr>
      <w:divsChild>
        <w:div w:id="1933197023">
          <w:marLeft w:val="0"/>
          <w:marRight w:val="0"/>
          <w:marTop w:val="0"/>
          <w:marBottom w:val="0"/>
          <w:divBdr>
            <w:top w:val="none" w:sz="0" w:space="0" w:color="auto"/>
            <w:left w:val="none" w:sz="0" w:space="0" w:color="auto"/>
            <w:bottom w:val="none" w:sz="0" w:space="0" w:color="auto"/>
            <w:right w:val="none" w:sz="0" w:space="0" w:color="auto"/>
          </w:divBdr>
        </w:div>
        <w:div w:id="1933197026">
          <w:marLeft w:val="0"/>
          <w:marRight w:val="0"/>
          <w:marTop w:val="0"/>
          <w:marBottom w:val="0"/>
          <w:divBdr>
            <w:top w:val="none" w:sz="0" w:space="0" w:color="auto"/>
            <w:left w:val="none" w:sz="0" w:space="0" w:color="auto"/>
            <w:bottom w:val="none" w:sz="0" w:space="0" w:color="auto"/>
            <w:right w:val="none" w:sz="0" w:space="0" w:color="auto"/>
          </w:divBdr>
        </w:div>
        <w:div w:id="1933197028">
          <w:marLeft w:val="0"/>
          <w:marRight w:val="0"/>
          <w:marTop w:val="0"/>
          <w:marBottom w:val="0"/>
          <w:divBdr>
            <w:top w:val="none" w:sz="0" w:space="0" w:color="auto"/>
            <w:left w:val="none" w:sz="0" w:space="0" w:color="auto"/>
            <w:bottom w:val="none" w:sz="0" w:space="0" w:color="auto"/>
            <w:right w:val="none" w:sz="0" w:space="0" w:color="auto"/>
          </w:divBdr>
        </w:div>
        <w:div w:id="1933197036">
          <w:marLeft w:val="0"/>
          <w:marRight w:val="0"/>
          <w:marTop w:val="0"/>
          <w:marBottom w:val="0"/>
          <w:divBdr>
            <w:top w:val="none" w:sz="0" w:space="0" w:color="auto"/>
            <w:left w:val="none" w:sz="0" w:space="0" w:color="auto"/>
            <w:bottom w:val="none" w:sz="0" w:space="0" w:color="auto"/>
            <w:right w:val="none" w:sz="0" w:space="0" w:color="auto"/>
          </w:divBdr>
        </w:div>
      </w:divsChild>
    </w:div>
    <w:div w:id="1933197030">
      <w:marLeft w:val="0"/>
      <w:marRight w:val="0"/>
      <w:marTop w:val="0"/>
      <w:marBottom w:val="0"/>
      <w:divBdr>
        <w:top w:val="none" w:sz="0" w:space="0" w:color="auto"/>
        <w:left w:val="none" w:sz="0" w:space="0" w:color="auto"/>
        <w:bottom w:val="none" w:sz="0" w:space="0" w:color="auto"/>
        <w:right w:val="none" w:sz="0" w:space="0" w:color="auto"/>
      </w:divBdr>
    </w:div>
    <w:div w:id="1933197031">
      <w:marLeft w:val="0"/>
      <w:marRight w:val="0"/>
      <w:marTop w:val="0"/>
      <w:marBottom w:val="0"/>
      <w:divBdr>
        <w:top w:val="none" w:sz="0" w:space="0" w:color="auto"/>
        <w:left w:val="none" w:sz="0" w:space="0" w:color="auto"/>
        <w:bottom w:val="none" w:sz="0" w:space="0" w:color="auto"/>
        <w:right w:val="none" w:sz="0" w:space="0" w:color="auto"/>
      </w:divBdr>
    </w:div>
    <w:div w:id="1933197034">
      <w:marLeft w:val="0"/>
      <w:marRight w:val="0"/>
      <w:marTop w:val="0"/>
      <w:marBottom w:val="0"/>
      <w:divBdr>
        <w:top w:val="none" w:sz="0" w:space="0" w:color="auto"/>
        <w:left w:val="none" w:sz="0" w:space="0" w:color="auto"/>
        <w:bottom w:val="none" w:sz="0" w:space="0" w:color="auto"/>
        <w:right w:val="none" w:sz="0" w:space="0" w:color="auto"/>
      </w:divBdr>
    </w:div>
    <w:div w:id="1933197035">
      <w:marLeft w:val="0"/>
      <w:marRight w:val="0"/>
      <w:marTop w:val="0"/>
      <w:marBottom w:val="0"/>
      <w:divBdr>
        <w:top w:val="none" w:sz="0" w:space="0" w:color="auto"/>
        <w:left w:val="none" w:sz="0" w:space="0" w:color="auto"/>
        <w:bottom w:val="none" w:sz="0" w:space="0" w:color="auto"/>
        <w:right w:val="none" w:sz="0" w:space="0" w:color="auto"/>
      </w:divBdr>
    </w:div>
    <w:div w:id="1933197037">
      <w:marLeft w:val="0"/>
      <w:marRight w:val="0"/>
      <w:marTop w:val="0"/>
      <w:marBottom w:val="0"/>
      <w:divBdr>
        <w:top w:val="none" w:sz="0" w:space="0" w:color="auto"/>
        <w:left w:val="none" w:sz="0" w:space="0" w:color="auto"/>
        <w:bottom w:val="none" w:sz="0" w:space="0" w:color="auto"/>
        <w:right w:val="none" w:sz="0" w:space="0" w:color="auto"/>
      </w:divBdr>
      <w:divsChild>
        <w:div w:id="1933197024">
          <w:marLeft w:val="0"/>
          <w:marRight w:val="0"/>
          <w:marTop w:val="0"/>
          <w:marBottom w:val="0"/>
          <w:divBdr>
            <w:top w:val="none" w:sz="0" w:space="0" w:color="auto"/>
            <w:left w:val="none" w:sz="0" w:space="0" w:color="auto"/>
            <w:bottom w:val="none" w:sz="0" w:space="0" w:color="auto"/>
            <w:right w:val="none" w:sz="0" w:space="0" w:color="auto"/>
          </w:divBdr>
        </w:div>
        <w:div w:id="1933197025">
          <w:marLeft w:val="0"/>
          <w:marRight w:val="0"/>
          <w:marTop w:val="0"/>
          <w:marBottom w:val="0"/>
          <w:divBdr>
            <w:top w:val="none" w:sz="0" w:space="0" w:color="auto"/>
            <w:left w:val="none" w:sz="0" w:space="0" w:color="auto"/>
            <w:bottom w:val="none" w:sz="0" w:space="0" w:color="auto"/>
            <w:right w:val="none" w:sz="0" w:space="0" w:color="auto"/>
          </w:divBdr>
        </w:div>
        <w:div w:id="1933197032">
          <w:marLeft w:val="0"/>
          <w:marRight w:val="0"/>
          <w:marTop w:val="0"/>
          <w:marBottom w:val="0"/>
          <w:divBdr>
            <w:top w:val="none" w:sz="0" w:space="0" w:color="auto"/>
            <w:left w:val="none" w:sz="0" w:space="0" w:color="auto"/>
            <w:bottom w:val="none" w:sz="0" w:space="0" w:color="auto"/>
            <w:right w:val="none" w:sz="0" w:space="0" w:color="auto"/>
          </w:divBdr>
        </w:div>
        <w:div w:id="1933197033">
          <w:marLeft w:val="0"/>
          <w:marRight w:val="0"/>
          <w:marTop w:val="0"/>
          <w:marBottom w:val="0"/>
          <w:divBdr>
            <w:top w:val="none" w:sz="0" w:space="0" w:color="auto"/>
            <w:left w:val="none" w:sz="0" w:space="0" w:color="auto"/>
            <w:bottom w:val="none" w:sz="0" w:space="0" w:color="auto"/>
            <w:right w:val="none" w:sz="0" w:space="0" w:color="auto"/>
          </w:divBdr>
        </w:div>
      </w:divsChild>
    </w:div>
    <w:div w:id="1959290064">
      <w:bodyDiv w:val="1"/>
      <w:marLeft w:val="0"/>
      <w:marRight w:val="0"/>
      <w:marTop w:val="0"/>
      <w:marBottom w:val="0"/>
      <w:divBdr>
        <w:top w:val="none" w:sz="0" w:space="0" w:color="auto"/>
        <w:left w:val="none" w:sz="0" w:space="0" w:color="auto"/>
        <w:bottom w:val="none" w:sz="0" w:space="0" w:color="auto"/>
        <w:right w:val="none" w:sz="0" w:space="0" w:color="auto"/>
      </w:divBdr>
    </w:div>
    <w:div w:id="213150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8E929-C9A7-4D38-8238-4E879D50F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4</Pages>
  <Words>1538</Words>
  <Characters>8143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LETTER HEAD FOR PARISH COUNCIL</vt:lpstr>
    </vt:vector>
  </TitlesOfParts>
  <Company>Owl Stretcher News</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HEAD FOR PARISH COUNCIL</dc:title>
  <dc:creator>J.G.Lenton</dc:creator>
  <cp:lastModifiedBy>Veronica Hourihane (ACRE)</cp:lastModifiedBy>
  <cp:revision>10</cp:revision>
  <cp:lastPrinted>2020-07-15T10:59:00Z</cp:lastPrinted>
  <dcterms:created xsi:type="dcterms:W3CDTF">2020-10-07T08:12:00Z</dcterms:created>
  <dcterms:modified xsi:type="dcterms:W3CDTF">2020-10-14T09:48:00Z</dcterms:modified>
</cp:coreProperties>
</file>