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4AEA1B6B" w:rsidR="00400D81" w:rsidRPr="003C1DB3" w:rsidRDefault="00400D81" w:rsidP="005C4C3B">
      <w:pPr>
        <w:pStyle w:val="Heading4"/>
      </w:pPr>
      <w:r w:rsidRPr="003C1DB3">
        <w:t>Minute</w:t>
      </w:r>
      <w:r w:rsidR="003B10EE">
        <w:t>s</w:t>
      </w:r>
      <w:r w:rsidR="008B28E7">
        <w:t xml:space="preserve"> of Parish Council Meeting on</w:t>
      </w:r>
      <w:r w:rsidR="009319F5">
        <w:t xml:space="preserve"> </w:t>
      </w:r>
      <w:r w:rsidR="005F6BAA">
        <w:t>1</w:t>
      </w:r>
      <w:r w:rsidR="00DA2DC7">
        <w:t>0</w:t>
      </w:r>
      <w:r w:rsidR="002134BA">
        <w:t xml:space="preserve"> </w:t>
      </w:r>
      <w:r w:rsidR="00DA2DC7">
        <w:t>March</w:t>
      </w:r>
      <w:r w:rsidR="00F47C97">
        <w:t xml:space="preserve"> 20</w:t>
      </w:r>
      <w:r w:rsidR="005F6BAA">
        <w:t>20</w:t>
      </w:r>
    </w:p>
    <w:p w14:paraId="7A560BCA" w14:textId="77777777" w:rsidR="00400D81" w:rsidRPr="00855A35" w:rsidRDefault="00400D81" w:rsidP="00855A35">
      <w:pPr>
        <w:jc w:val="center"/>
        <w:rPr>
          <w:rFonts w:ascii="Tahoma" w:hAnsi="Tahoma" w:cs="Tahoma"/>
          <w:szCs w:val="24"/>
        </w:rPr>
      </w:pPr>
      <w:r w:rsidRPr="003C1DB3">
        <w:rPr>
          <w:rFonts w:ascii="Tahoma" w:hAnsi="Tahoma" w:cs="Tahoma"/>
          <w:szCs w:val="24"/>
        </w:rPr>
        <w:t>Venue – Village Hall Minety</w:t>
      </w:r>
    </w:p>
    <w:p w14:paraId="520F3C31" w14:textId="77777777" w:rsidR="00400D81" w:rsidRPr="007E4480" w:rsidRDefault="00400D81" w:rsidP="003C1DB3">
      <w:pPr>
        <w:rPr>
          <w:rFonts w:ascii="Calibri" w:hAnsi="Calibri" w:cs="Tahoma"/>
          <w:sz w:val="20"/>
        </w:rPr>
      </w:pPr>
    </w:p>
    <w:p w14:paraId="49CACED9" w14:textId="77777777" w:rsidR="00A22745" w:rsidRDefault="00400D81" w:rsidP="00F41515">
      <w:pPr>
        <w:ind w:left="1440" w:hanging="1440"/>
        <w:rPr>
          <w:rFonts w:ascii="Calibri" w:hAnsi="Calibri" w:cs="Tahoma"/>
          <w:bCs/>
          <w:sz w:val="22"/>
          <w:szCs w:val="22"/>
        </w:rPr>
      </w:pPr>
      <w:r w:rsidRPr="00D86B7E">
        <w:rPr>
          <w:rFonts w:ascii="Calibri" w:hAnsi="Calibri" w:cs="Tahoma"/>
          <w:b/>
          <w:sz w:val="22"/>
          <w:szCs w:val="22"/>
        </w:rPr>
        <w:t>Councillors:</w:t>
      </w:r>
      <w:r w:rsidRPr="00D86B7E">
        <w:rPr>
          <w:rFonts w:ascii="Calibri" w:hAnsi="Calibri" w:cs="Tahoma"/>
          <w:b/>
          <w:sz w:val="22"/>
          <w:szCs w:val="22"/>
        </w:rPr>
        <w:tab/>
      </w:r>
      <w:r w:rsidR="00DA2DC7">
        <w:rPr>
          <w:rFonts w:ascii="Calibri" w:hAnsi="Calibri" w:cs="Tahoma"/>
          <w:bCs/>
          <w:sz w:val="22"/>
          <w:szCs w:val="22"/>
        </w:rPr>
        <w:t xml:space="preserve">Mr R Hilliar (Chairman); Mrs S Crompton; </w:t>
      </w:r>
      <w:r w:rsidR="00DA2DC7">
        <w:rPr>
          <w:rFonts w:ascii="Calibri" w:hAnsi="Calibri" w:cs="Tahoma"/>
          <w:sz w:val="22"/>
          <w:szCs w:val="22"/>
        </w:rPr>
        <w:t>Mrs A Dupree; Mr R Gardner;</w:t>
      </w:r>
      <w:r w:rsidR="00DA2DC7" w:rsidRPr="00FA03AE">
        <w:rPr>
          <w:rFonts w:ascii="Calibri" w:hAnsi="Calibri" w:cs="Tahoma"/>
          <w:bCs/>
          <w:sz w:val="22"/>
          <w:szCs w:val="22"/>
        </w:rPr>
        <w:t xml:space="preserve"> </w:t>
      </w:r>
    </w:p>
    <w:p w14:paraId="6492B0C3" w14:textId="30B924F0" w:rsidR="00400D81" w:rsidRPr="00FA03AE" w:rsidRDefault="00F058C9" w:rsidP="00A22745">
      <w:pPr>
        <w:ind w:left="1440"/>
        <w:rPr>
          <w:rFonts w:ascii="Calibri" w:hAnsi="Calibri" w:cs="Tahoma"/>
          <w:sz w:val="22"/>
          <w:szCs w:val="22"/>
        </w:rPr>
      </w:pPr>
      <w:r w:rsidRPr="00FA03AE">
        <w:rPr>
          <w:rFonts w:ascii="Calibri" w:hAnsi="Calibri" w:cs="Tahoma"/>
          <w:bCs/>
          <w:sz w:val="22"/>
          <w:szCs w:val="22"/>
        </w:rPr>
        <w:t xml:space="preserve">Mr </w:t>
      </w:r>
      <w:r w:rsidR="00172AF9">
        <w:rPr>
          <w:rFonts w:ascii="Calibri" w:hAnsi="Calibri" w:cs="Tahoma"/>
          <w:bCs/>
          <w:sz w:val="22"/>
          <w:szCs w:val="22"/>
        </w:rPr>
        <w:t>E Morrison</w:t>
      </w:r>
      <w:r w:rsidRPr="00FA03AE">
        <w:rPr>
          <w:rFonts w:ascii="Calibri" w:hAnsi="Calibri" w:cs="Tahoma"/>
          <w:bCs/>
          <w:sz w:val="22"/>
          <w:szCs w:val="22"/>
        </w:rPr>
        <w:t>;</w:t>
      </w:r>
      <w:r w:rsidR="00F47C97" w:rsidRPr="00FA03AE">
        <w:rPr>
          <w:rFonts w:ascii="Calibri" w:hAnsi="Calibri" w:cs="Tahoma"/>
          <w:sz w:val="22"/>
          <w:szCs w:val="22"/>
        </w:rPr>
        <w:t xml:space="preserve"> </w:t>
      </w:r>
      <w:r w:rsidR="000F04A1" w:rsidRPr="00FA03AE">
        <w:rPr>
          <w:rFonts w:ascii="Calibri" w:hAnsi="Calibri" w:cs="Tahoma"/>
          <w:sz w:val="22"/>
          <w:szCs w:val="22"/>
        </w:rPr>
        <w:t>Mr A Read</w:t>
      </w:r>
      <w:r w:rsidR="00957E14" w:rsidRPr="00FA03AE">
        <w:rPr>
          <w:rFonts w:ascii="Calibri" w:hAnsi="Calibri" w:cs="Tahoma"/>
          <w:sz w:val="22"/>
          <w:szCs w:val="22"/>
        </w:rPr>
        <w:t>;</w:t>
      </w:r>
      <w:r w:rsidR="00D6327A" w:rsidRPr="00FA03AE">
        <w:rPr>
          <w:rFonts w:ascii="Calibri" w:hAnsi="Calibri" w:cs="Tahoma"/>
          <w:sz w:val="22"/>
          <w:szCs w:val="22"/>
        </w:rPr>
        <w:t xml:space="preserve"> </w:t>
      </w:r>
      <w:r w:rsidR="00957E14" w:rsidRPr="00FA03AE">
        <w:rPr>
          <w:rFonts w:ascii="Calibri" w:hAnsi="Calibri" w:cs="Tahoma"/>
          <w:sz w:val="22"/>
          <w:szCs w:val="22"/>
        </w:rPr>
        <w:t>Mr J Sheppard</w:t>
      </w:r>
      <w:r w:rsidR="00DA2DC7">
        <w:rPr>
          <w:rFonts w:ascii="Calibri" w:hAnsi="Calibri" w:cs="Tahoma"/>
          <w:sz w:val="22"/>
          <w:szCs w:val="22"/>
        </w:rPr>
        <w:t>.</w:t>
      </w:r>
      <w:r w:rsidR="00806A93">
        <w:rPr>
          <w:rFonts w:ascii="Calibri" w:hAnsi="Calibri" w:cs="Tahoma"/>
          <w:sz w:val="22"/>
          <w:szCs w:val="22"/>
        </w:rPr>
        <w:t xml:space="preserve"> </w:t>
      </w:r>
    </w:p>
    <w:p w14:paraId="6A9415B5" w14:textId="77777777" w:rsidR="00400D81" w:rsidRPr="00FA03AE" w:rsidRDefault="00400D81" w:rsidP="006348AF">
      <w:pPr>
        <w:ind w:left="1440"/>
        <w:rPr>
          <w:rFonts w:ascii="Calibri" w:hAnsi="Calibri" w:cs="Tahoma"/>
          <w:sz w:val="22"/>
          <w:szCs w:val="22"/>
        </w:rPr>
      </w:pPr>
    </w:p>
    <w:p w14:paraId="4E11BE09" w14:textId="2CC8EFB3" w:rsidR="00CE575A" w:rsidRPr="00FA03AE" w:rsidRDefault="00400D81" w:rsidP="004E1661">
      <w:pPr>
        <w:rPr>
          <w:rFonts w:ascii="Calibri" w:hAnsi="Calibri" w:cs="Tahoma"/>
          <w:sz w:val="22"/>
          <w:szCs w:val="22"/>
        </w:rPr>
      </w:pPr>
      <w:r w:rsidRPr="00FA03AE">
        <w:rPr>
          <w:rFonts w:ascii="Calibri" w:hAnsi="Calibri" w:cs="Tahoma"/>
          <w:b/>
          <w:sz w:val="22"/>
          <w:szCs w:val="22"/>
        </w:rPr>
        <w:t xml:space="preserve">In attendance:  </w:t>
      </w:r>
      <w:r w:rsidR="002B2F23" w:rsidRPr="00FA03AE">
        <w:rPr>
          <w:rFonts w:ascii="Calibri" w:hAnsi="Calibri" w:cs="Tahoma"/>
          <w:sz w:val="22"/>
          <w:szCs w:val="22"/>
        </w:rPr>
        <w:t>Ms V Hourihane (Clerk</w:t>
      </w:r>
      <w:r w:rsidR="007F3038" w:rsidRPr="00FA03AE">
        <w:rPr>
          <w:rFonts w:ascii="Calibri" w:hAnsi="Calibri" w:cs="Tahoma"/>
          <w:sz w:val="22"/>
          <w:szCs w:val="22"/>
        </w:rPr>
        <w:t>)</w:t>
      </w:r>
    </w:p>
    <w:p w14:paraId="1300954A" w14:textId="77777777" w:rsidR="007F3038" w:rsidRPr="00FA03AE" w:rsidRDefault="007F3038" w:rsidP="004E1661">
      <w:pPr>
        <w:rPr>
          <w:rFonts w:ascii="Calibri" w:hAnsi="Calibri" w:cs="Tahoma"/>
          <w:sz w:val="22"/>
          <w:szCs w:val="22"/>
        </w:rPr>
      </w:pPr>
    </w:p>
    <w:p w14:paraId="19B42DB9" w14:textId="77777777" w:rsidR="00400D81" w:rsidRPr="00FA03AE" w:rsidRDefault="00400D81" w:rsidP="004E1661">
      <w:pPr>
        <w:rPr>
          <w:rFonts w:ascii="Calibri" w:hAnsi="Calibri" w:cs="Tahoma"/>
          <w:sz w:val="22"/>
          <w:szCs w:val="22"/>
        </w:rPr>
      </w:pPr>
      <w:r w:rsidRPr="00FA03AE">
        <w:rPr>
          <w:rFonts w:ascii="Calibri" w:hAnsi="Calibri" w:cs="Tahoma"/>
          <w:sz w:val="22"/>
          <w:szCs w:val="22"/>
        </w:rPr>
        <w:t>The meeting commenced at 07:</w:t>
      </w:r>
      <w:r w:rsidR="00900A73" w:rsidRPr="00FA03AE">
        <w:rPr>
          <w:rFonts w:ascii="Calibri" w:hAnsi="Calibri" w:cs="Tahoma"/>
          <w:sz w:val="22"/>
          <w:szCs w:val="22"/>
        </w:rPr>
        <w:t>3</w:t>
      </w:r>
      <w:r w:rsidRPr="00FA03AE">
        <w:rPr>
          <w:rFonts w:ascii="Calibri" w:hAnsi="Calibri" w:cs="Tahoma"/>
          <w:sz w:val="22"/>
          <w:szCs w:val="22"/>
        </w:rPr>
        <w:t>0 pm</w:t>
      </w:r>
    </w:p>
    <w:p w14:paraId="304ACC81" w14:textId="77777777" w:rsidR="008B28E7" w:rsidRPr="00FA03AE" w:rsidRDefault="008B28E7" w:rsidP="004E1661">
      <w:pPr>
        <w:rPr>
          <w:rFonts w:ascii="Calibri" w:hAnsi="Calibri" w:cs="Tahoma"/>
          <w:sz w:val="22"/>
          <w:szCs w:val="22"/>
        </w:rPr>
      </w:pPr>
    </w:p>
    <w:p w14:paraId="01715279" w14:textId="72230FA1" w:rsidR="00400D81" w:rsidRPr="00FA03AE" w:rsidRDefault="00400D81" w:rsidP="00E83B78">
      <w:pPr>
        <w:pStyle w:val="ListParagraph"/>
        <w:numPr>
          <w:ilvl w:val="0"/>
          <w:numId w:val="4"/>
        </w:numPr>
        <w:rPr>
          <w:rFonts w:ascii="Calibri" w:hAnsi="Calibri" w:cs="Tahoma"/>
          <w:b/>
          <w:sz w:val="22"/>
          <w:szCs w:val="22"/>
        </w:rPr>
      </w:pPr>
      <w:r w:rsidRPr="00FA03AE">
        <w:rPr>
          <w:rFonts w:ascii="Calibri" w:hAnsi="Calibri" w:cs="Tahoma"/>
          <w:b/>
          <w:sz w:val="22"/>
          <w:szCs w:val="22"/>
        </w:rPr>
        <w:t>Apologies for absence</w:t>
      </w:r>
    </w:p>
    <w:p w14:paraId="040D4482" w14:textId="7B2F53E3" w:rsidR="00400D81" w:rsidRDefault="00F41515" w:rsidP="00AD059E">
      <w:pPr>
        <w:ind w:left="720"/>
        <w:rPr>
          <w:rFonts w:ascii="Calibri" w:hAnsi="Calibri" w:cs="Tahoma"/>
          <w:sz w:val="22"/>
          <w:szCs w:val="22"/>
        </w:rPr>
      </w:pPr>
      <w:r>
        <w:rPr>
          <w:rFonts w:ascii="Calibri" w:hAnsi="Calibri" w:cs="Tahoma"/>
          <w:sz w:val="22"/>
          <w:szCs w:val="22"/>
        </w:rPr>
        <w:t>A</w:t>
      </w:r>
      <w:r w:rsidR="00400D81" w:rsidRPr="00FA03AE">
        <w:rPr>
          <w:rFonts w:ascii="Calibri" w:hAnsi="Calibri" w:cs="Tahoma"/>
          <w:sz w:val="22"/>
          <w:szCs w:val="22"/>
        </w:rPr>
        <w:t>pologies for absenc</w:t>
      </w:r>
      <w:r w:rsidR="00806A93">
        <w:rPr>
          <w:rFonts w:ascii="Calibri" w:hAnsi="Calibri" w:cs="Tahoma"/>
          <w:sz w:val="22"/>
          <w:szCs w:val="22"/>
        </w:rPr>
        <w:t>e</w:t>
      </w:r>
      <w:r>
        <w:rPr>
          <w:rFonts w:ascii="Calibri" w:hAnsi="Calibri" w:cs="Tahoma"/>
          <w:sz w:val="22"/>
          <w:szCs w:val="22"/>
        </w:rPr>
        <w:t xml:space="preserve"> accepted by the Parish Council were received from Cllr</w:t>
      </w:r>
      <w:r w:rsidR="00A22745">
        <w:rPr>
          <w:rFonts w:ascii="Calibri" w:hAnsi="Calibri" w:cs="Tahoma"/>
          <w:sz w:val="22"/>
          <w:szCs w:val="22"/>
        </w:rPr>
        <w:t>s D’Ambrosio and</w:t>
      </w:r>
      <w:r w:rsidR="00DA2DC7">
        <w:rPr>
          <w:rFonts w:ascii="Calibri" w:hAnsi="Calibri" w:cs="Tahoma"/>
          <w:sz w:val="22"/>
          <w:szCs w:val="22"/>
        </w:rPr>
        <w:t xml:space="preserve"> Berry.</w:t>
      </w:r>
    </w:p>
    <w:p w14:paraId="69005D55" w14:textId="4E096650" w:rsidR="00172AF9" w:rsidRDefault="00172AF9" w:rsidP="006348AF">
      <w:pPr>
        <w:ind w:left="600"/>
        <w:rPr>
          <w:rFonts w:ascii="Calibri" w:hAnsi="Calibri" w:cs="Tahoma"/>
          <w:sz w:val="22"/>
          <w:szCs w:val="22"/>
        </w:rPr>
      </w:pPr>
    </w:p>
    <w:p w14:paraId="59A6DC22" w14:textId="7DD0BB75" w:rsidR="00172AF9" w:rsidRPr="00172AF9" w:rsidRDefault="00172AF9" w:rsidP="00172AF9">
      <w:pPr>
        <w:pStyle w:val="ListParagraph"/>
        <w:numPr>
          <w:ilvl w:val="0"/>
          <w:numId w:val="4"/>
        </w:numPr>
        <w:rPr>
          <w:rFonts w:ascii="Calibri" w:hAnsi="Calibri" w:cs="Tahoma"/>
          <w:b/>
          <w:bCs/>
          <w:sz w:val="22"/>
          <w:szCs w:val="22"/>
        </w:rPr>
      </w:pPr>
      <w:r>
        <w:rPr>
          <w:rFonts w:ascii="Calibri" w:hAnsi="Calibri" w:cs="Tahoma"/>
          <w:b/>
          <w:bCs/>
          <w:sz w:val="22"/>
          <w:szCs w:val="22"/>
        </w:rPr>
        <w:t>Parish newsletter</w:t>
      </w:r>
    </w:p>
    <w:p w14:paraId="5C8053CC" w14:textId="5B1515B8" w:rsidR="00172AF9" w:rsidRPr="00FA03AE" w:rsidRDefault="00172AF9" w:rsidP="00172AF9">
      <w:pPr>
        <w:ind w:left="720"/>
        <w:rPr>
          <w:rFonts w:ascii="Calibri" w:hAnsi="Calibri" w:cs="Tahoma"/>
          <w:sz w:val="22"/>
          <w:szCs w:val="22"/>
        </w:rPr>
      </w:pPr>
      <w:r>
        <w:rPr>
          <w:rFonts w:ascii="Calibri" w:hAnsi="Calibri" w:cs="Tahoma"/>
          <w:sz w:val="22"/>
          <w:szCs w:val="22"/>
        </w:rPr>
        <w:t xml:space="preserve">It was noted that Cllr </w:t>
      </w:r>
      <w:r w:rsidR="00DA2DC7">
        <w:rPr>
          <w:rFonts w:ascii="Calibri" w:hAnsi="Calibri" w:cs="Tahoma"/>
          <w:sz w:val="22"/>
          <w:szCs w:val="22"/>
        </w:rPr>
        <w:t>Crompton</w:t>
      </w:r>
      <w:r>
        <w:rPr>
          <w:rFonts w:ascii="Calibri" w:hAnsi="Calibri" w:cs="Tahoma"/>
          <w:sz w:val="22"/>
          <w:szCs w:val="22"/>
        </w:rPr>
        <w:t xml:space="preserve"> would take the notes for the </w:t>
      </w:r>
      <w:r w:rsidR="00DA2DC7">
        <w:rPr>
          <w:rFonts w:ascii="Calibri" w:hAnsi="Calibri" w:cs="Tahoma"/>
          <w:sz w:val="22"/>
          <w:szCs w:val="22"/>
        </w:rPr>
        <w:t>April</w:t>
      </w:r>
      <w:r>
        <w:rPr>
          <w:rFonts w:ascii="Calibri" w:hAnsi="Calibri" w:cs="Tahoma"/>
          <w:sz w:val="22"/>
          <w:szCs w:val="22"/>
        </w:rPr>
        <w:t xml:space="preserve"> newsletter.</w:t>
      </w:r>
    </w:p>
    <w:p w14:paraId="7C07A498" w14:textId="77777777" w:rsidR="00F058C9" w:rsidRPr="00FA03AE" w:rsidRDefault="00F058C9" w:rsidP="006348AF">
      <w:pPr>
        <w:ind w:left="600"/>
        <w:rPr>
          <w:rFonts w:ascii="Calibri" w:hAnsi="Calibri" w:cs="Tahoma"/>
          <w:sz w:val="22"/>
          <w:szCs w:val="22"/>
        </w:rPr>
      </w:pPr>
    </w:p>
    <w:p w14:paraId="0C09E002" w14:textId="56B9F920" w:rsidR="00400D81" w:rsidRPr="00FA03AE" w:rsidRDefault="00400D81" w:rsidP="00E83B78">
      <w:pPr>
        <w:numPr>
          <w:ilvl w:val="0"/>
          <w:numId w:val="4"/>
        </w:numPr>
        <w:rPr>
          <w:rFonts w:ascii="Calibri" w:hAnsi="Calibri" w:cs="Tahoma"/>
          <w:b/>
          <w:sz w:val="22"/>
          <w:szCs w:val="22"/>
        </w:rPr>
      </w:pPr>
      <w:r w:rsidRPr="00FA03AE">
        <w:rPr>
          <w:rFonts w:ascii="Calibri" w:hAnsi="Calibri" w:cs="Tahoma"/>
          <w:b/>
          <w:sz w:val="22"/>
          <w:szCs w:val="22"/>
        </w:rPr>
        <w:t>Dispensations / Declarations of Interest</w:t>
      </w:r>
    </w:p>
    <w:p w14:paraId="71E369B7" w14:textId="37971359" w:rsidR="00400D81" w:rsidRPr="00FA03AE" w:rsidRDefault="00A22745" w:rsidP="00AD059E">
      <w:pPr>
        <w:ind w:left="720"/>
        <w:rPr>
          <w:rFonts w:ascii="Calibri" w:hAnsi="Calibri"/>
          <w:sz w:val="22"/>
          <w:szCs w:val="22"/>
        </w:rPr>
      </w:pPr>
      <w:r>
        <w:rPr>
          <w:rFonts w:ascii="Calibri" w:hAnsi="Calibri"/>
          <w:sz w:val="22"/>
          <w:szCs w:val="22"/>
        </w:rPr>
        <w:t xml:space="preserve">Cllr </w:t>
      </w:r>
      <w:r w:rsidR="006B7B10">
        <w:rPr>
          <w:rFonts w:asciiTheme="minorHAnsi" w:hAnsiTheme="minorHAnsi" w:cstheme="minorHAnsi"/>
          <w:bCs/>
          <w:sz w:val="22"/>
          <w:szCs w:val="22"/>
        </w:rPr>
        <w:t xml:space="preserve">Gardner </w:t>
      </w:r>
      <w:r>
        <w:rPr>
          <w:rFonts w:ascii="Calibri" w:hAnsi="Calibri"/>
          <w:sz w:val="22"/>
          <w:szCs w:val="22"/>
        </w:rPr>
        <w:t xml:space="preserve">declared an interest in planning application </w:t>
      </w:r>
      <w:r w:rsidRPr="00B6379A">
        <w:rPr>
          <w:rFonts w:ascii="Calibri" w:hAnsi="Calibri"/>
          <w:sz w:val="22"/>
          <w:szCs w:val="22"/>
        </w:rPr>
        <w:t>20/00886/VAR as a neighbour to the applicant.</w:t>
      </w:r>
    </w:p>
    <w:p w14:paraId="3C5B8C23" w14:textId="77777777" w:rsidR="00400D81" w:rsidRPr="00FA03AE" w:rsidRDefault="00400D81" w:rsidP="006B7B10">
      <w:pPr>
        <w:rPr>
          <w:rFonts w:ascii="Calibri" w:hAnsi="Calibri" w:cs="Tahoma"/>
          <w:b/>
          <w:sz w:val="22"/>
          <w:szCs w:val="22"/>
        </w:rPr>
      </w:pPr>
    </w:p>
    <w:p w14:paraId="1F1C01E5" w14:textId="7EE6A7E6" w:rsidR="00400D81" w:rsidRPr="00FA03AE" w:rsidRDefault="00400D81" w:rsidP="00E83B78">
      <w:pPr>
        <w:numPr>
          <w:ilvl w:val="0"/>
          <w:numId w:val="4"/>
        </w:numPr>
        <w:rPr>
          <w:rFonts w:ascii="Calibri" w:hAnsi="Calibri" w:cs="Tahoma"/>
          <w:b/>
          <w:sz w:val="22"/>
          <w:szCs w:val="22"/>
        </w:rPr>
      </w:pPr>
      <w:r w:rsidRPr="00FA03AE">
        <w:rPr>
          <w:rFonts w:ascii="Calibri" w:hAnsi="Calibri" w:cs="Tahoma"/>
          <w:b/>
          <w:sz w:val="22"/>
          <w:szCs w:val="22"/>
        </w:rPr>
        <w:t>Minutes from</w:t>
      </w:r>
      <w:r w:rsidR="002B2F23" w:rsidRPr="00FA03AE">
        <w:rPr>
          <w:rFonts w:ascii="Calibri" w:hAnsi="Calibri" w:cs="Tahoma"/>
          <w:b/>
          <w:sz w:val="22"/>
          <w:szCs w:val="22"/>
        </w:rPr>
        <w:t xml:space="preserve"> the previous meeting</w:t>
      </w:r>
      <w:r w:rsidR="002A4A72" w:rsidRPr="00FA03AE">
        <w:rPr>
          <w:rFonts w:ascii="Calibri" w:hAnsi="Calibri" w:cs="Tahoma"/>
          <w:b/>
          <w:sz w:val="22"/>
          <w:szCs w:val="22"/>
        </w:rPr>
        <w:t>s</w:t>
      </w:r>
      <w:r w:rsidR="002B2F23" w:rsidRPr="00FA03AE">
        <w:rPr>
          <w:rFonts w:ascii="Calibri" w:hAnsi="Calibri" w:cs="Tahoma"/>
          <w:b/>
          <w:sz w:val="22"/>
          <w:szCs w:val="22"/>
        </w:rPr>
        <w:t xml:space="preserve"> held on </w:t>
      </w:r>
      <w:r w:rsidR="00806A93">
        <w:rPr>
          <w:rFonts w:ascii="Calibri" w:hAnsi="Calibri" w:cs="Tahoma"/>
          <w:b/>
          <w:sz w:val="22"/>
          <w:szCs w:val="22"/>
        </w:rPr>
        <w:t>1</w:t>
      </w:r>
      <w:r w:rsidR="00DA2DC7">
        <w:rPr>
          <w:rFonts w:ascii="Calibri" w:hAnsi="Calibri" w:cs="Tahoma"/>
          <w:b/>
          <w:sz w:val="22"/>
          <w:szCs w:val="22"/>
        </w:rPr>
        <w:t>1</w:t>
      </w:r>
      <w:r w:rsidR="00806A93">
        <w:rPr>
          <w:rFonts w:ascii="Calibri" w:hAnsi="Calibri" w:cs="Tahoma"/>
          <w:b/>
          <w:sz w:val="22"/>
          <w:szCs w:val="22"/>
        </w:rPr>
        <w:t xml:space="preserve"> </w:t>
      </w:r>
      <w:r w:rsidR="00DA2DC7">
        <w:rPr>
          <w:rFonts w:ascii="Calibri" w:hAnsi="Calibri" w:cs="Tahoma"/>
          <w:b/>
          <w:sz w:val="22"/>
          <w:szCs w:val="22"/>
        </w:rPr>
        <w:t>Febr</w:t>
      </w:r>
      <w:r w:rsidR="00172AF9">
        <w:rPr>
          <w:rFonts w:ascii="Calibri" w:hAnsi="Calibri" w:cs="Tahoma"/>
          <w:b/>
          <w:sz w:val="22"/>
          <w:szCs w:val="22"/>
        </w:rPr>
        <w:t>uary</w:t>
      </w:r>
      <w:r w:rsidR="002A4A72" w:rsidRPr="00FA03AE">
        <w:rPr>
          <w:rFonts w:ascii="Calibri" w:hAnsi="Calibri" w:cs="Tahoma"/>
          <w:b/>
          <w:sz w:val="22"/>
          <w:szCs w:val="22"/>
        </w:rPr>
        <w:t xml:space="preserve"> 20</w:t>
      </w:r>
      <w:r w:rsidR="00172AF9">
        <w:rPr>
          <w:rFonts w:ascii="Calibri" w:hAnsi="Calibri" w:cs="Tahoma"/>
          <w:b/>
          <w:sz w:val="22"/>
          <w:szCs w:val="22"/>
        </w:rPr>
        <w:t>20</w:t>
      </w:r>
    </w:p>
    <w:p w14:paraId="1081663E" w14:textId="72A0511E" w:rsidR="00400D81" w:rsidRPr="00FA03AE" w:rsidRDefault="00400D81" w:rsidP="006B7B10">
      <w:pPr>
        <w:pStyle w:val="ListParagraph"/>
        <w:rPr>
          <w:rFonts w:ascii="Calibri" w:hAnsi="Calibri"/>
          <w:sz w:val="22"/>
          <w:szCs w:val="22"/>
        </w:rPr>
      </w:pPr>
      <w:r w:rsidRPr="00FA03AE">
        <w:rPr>
          <w:rFonts w:ascii="Calibri" w:hAnsi="Calibri" w:cs="Tahoma"/>
          <w:sz w:val="22"/>
          <w:szCs w:val="22"/>
        </w:rPr>
        <w:t>The minutes from</w:t>
      </w:r>
      <w:r w:rsidR="00D76FFC" w:rsidRPr="00FA03AE">
        <w:rPr>
          <w:rFonts w:ascii="Calibri" w:hAnsi="Calibri" w:cs="Tahoma"/>
          <w:sz w:val="22"/>
          <w:szCs w:val="22"/>
        </w:rPr>
        <w:t xml:space="preserve"> the meeting held on </w:t>
      </w:r>
      <w:r w:rsidR="00172AF9">
        <w:rPr>
          <w:rFonts w:ascii="Calibri" w:hAnsi="Calibri" w:cs="Tahoma"/>
          <w:sz w:val="22"/>
          <w:szCs w:val="22"/>
        </w:rPr>
        <w:t>1</w:t>
      </w:r>
      <w:r w:rsidR="00DA2DC7">
        <w:rPr>
          <w:rFonts w:ascii="Calibri" w:hAnsi="Calibri" w:cs="Tahoma"/>
          <w:sz w:val="22"/>
          <w:szCs w:val="22"/>
        </w:rPr>
        <w:t>1</w:t>
      </w:r>
      <w:r w:rsidR="00172AF9">
        <w:rPr>
          <w:rFonts w:ascii="Calibri" w:hAnsi="Calibri" w:cs="Tahoma"/>
          <w:sz w:val="22"/>
          <w:szCs w:val="22"/>
        </w:rPr>
        <w:t xml:space="preserve"> </w:t>
      </w:r>
      <w:r w:rsidR="00DA2DC7">
        <w:rPr>
          <w:rFonts w:ascii="Calibri" w:hAnsi="Calibri" w:cs="Tahoma"/>
          <w:sz w:val="22"/>
          <w:szCs w:val="22"/>
        </w:rPr>
        <w:t>Febr</w:t>
      </w:r>
      <w:r w:rsidR="00172AF9">
        <w:rPr>
          <w:rFonts w:ascii="Calibri" w:hAnsi="Calibri" w:cs="Tahoma"/>
          <w:sz w:val="22"/>
          <w:szCs w:val="22"/>
        </w:rPr>
        <w:t>uary 2020</w:t>
      </w:r>
      <w:r w:rsidRPr="00FA03AE">
        <w:rPr>
          <w:rFonts w:ascii="Calibri" w:hAnsi="Calibri" w:cs="Tahoma"/>
          <w:sz w:val="22"/>
          <w:szCs w:val="22"/>
        </w:rPr>
        <w:t xml:space="preserve">, circulated previously, were </w:t>
      </w:r>
      <w:r w:rsidRPr="00FA03AE">
        <w:rPr>
          <w:rFonts w:ascii="Calibri" w:hAnsi="Calibri"/>
          <w:sz w:val="22"/>
          <w:szCs w:val="22"/>
        </w:rPr>
        <w:t>approved by the meeting and signed by the Chairman as a true and correct record</w:t>
      </w:r>
    </w:p>
    <w:p w14:paraId="59B3DE82" w14:textId="7A38079C" w:rsidR="007F3038" w:rsidRPr="00FA03AE" w:rsidRDefault="007F3038" w:rsidP="00C66E26">
      <w:pPr>
        <w:rPr>
          <w:rFonts w:ascii="Calibri" w:hAnsi="Calibri" w:cs="Tahoma"/>
          <w:sz w:val="22"/>
          <w:szCs w:val="22"/>
        </w:rPr>
      </w:pPr>
    </w:p>
    <w:p w14:paraId="3674E59B" w14:textId="77777777" w:rsidR="00AD71FB" w:rsidRPr="00FA03AE" w:rsidRDefault="00400D81" w:rsidP="00E83B78">
      <w:pPr>
        <w:pStyle w:val="ListParagraph"/>
        <w:numPr>
          <w:ilvl w:val="0"/>
          <w:numId w:val="4"/>
        </w:numPr>
        <w:rPr>
          <w:rFonts w:ascii="Calibri" w:hAnsi="Calibri" w:cs="Tahoma"/>
          <w:sz w:val="22"/>
          <w:szCs w:val="22"/>
        </w:rPr>
      </w:pPr>
      <w:r w:rsidRPr="00FA03AE">
        <w:rPr>
          <w:rFonts w:ascii="Calibri" w:hAnsi="Calibri" w:cs="Tahoma"/>
          <w:b/>
          <w:sz w:val="22"/>
          <w:szCs w:val="22"/>
        </w:rPr>
        <w:t>Matters arising from the minutes</w:t>
      </w:r>
    </w:p>
    <w:p w14:paraId="21A34AAD" w14:textId="1A34A25B" w:rsidR="00E36B00" w:rsidRDefault="000F04A1" w:rsidP="00E36B00">
      <w:pPr>
        <w:shd w:val="clear" w:color="auto" w:fill="FFFFFF"/>
        <w:ind w:left="720"/>
        <w:rPr>
          <w:rFonts w:asciiTheme="minorHAnsi" w:hAnsiTheme="minorHAnsi" w:cstheme="minorHAnsi"/>
          <w:sz w:val="22"/>
          <w:szCs w:val="22"/>
        </w:rPr>
      </w:pPr>
      <w:r w:rsidRPr="00FA03AE">
        <w:rPr>
          <w:rFonts w:ascii="Calibri" w:hAnsi="Calibri" w:cs="Tahoma"/>
          <w:sz w:val="22"/>
          <w:szCs w:val="22"/>
        </w:rPr>
        <w:t>546-5ix –</w:t>
      </w:r>
      <w:r w:rsidR="00DA2DC7">
        <w:rPr>
          <w:rFonts w:asciiTheme="minorHAnsi" w:hAnsiTheme="minorHAnsi" w:cstheme="minorHAnsi"/>
          <w:sz w:val="22"/>
          <w:szCs w:val="22"/>
        </w:rPr>
        <w:t>The missing signpost at the junction of Ashton Road, has been replaced.</w:t>
      </w:r>
      <w:r w:rsidR="00806A93">
        <w:rPr>
          <w:rFonts w:asciiTheme="minorHAnsi" w:hAnsiTheme="minorHAnsi" w:cstheme="minorHAnsi"/>
          <w:sz w:val="22"/>
          <w:szCs w:val="22"/>
        </w:rPr>
        <w:t xml:space="preserve"> </w:t>
      </w:r>
    </w:p>
    <w:p w14:paraId="183B3DB2" w14:textId="0B06DECD" w:rsidR="006F799B" w:rsidRDefault="003F65EB"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565 – 5 </w:t>
      </w:r>
      <w:r w:rsidR="00DA2DC7">
        <w:rPr>
          <w:rFonts w:asciiTheme="minorHAnsi" w:hAnsiTheme="minorHAnsi" w:cstheme="minorHAnsi"/>
          <w:sz w:val="22"/>
          <w:szCs w:val="22"/>
        </w:rPr>
        <w:t xml:space="preserve">Cllr </w:t>
      </w:r>
      <w:r w:rsidR="00A22745">
        <w:rPr>
          <w:rFonts w:asciiTheme="minorHAnsi" w:hAnsiTheme="minorHAnsi" w:cstheme="minorHAnsi"/>
          <w:sz w:val="22"/>
          <w:szCs w:val="22"/>
        </w:rPr>
        <w:t>Hilliar</w:t>
      </w:r>
      <w:r w:rsidR="00DA2DC7">
        <w:rPr>
          <w:rFonts w:asciiTheme="minorHAnsi" w:hAnsiTheme="minorHAnsi" w:cstheme="minorHAnsi"/>
          <w:sz w:val="22"/>
          <w:szCs w:val="22"/>
        </w:rPr>
        <w:t xml:space="preserve"> spoke to</w:t>
      </w:r>
      <w:r w:rsidR="00A22745">
        <w:rPr>
          <w:rFonts w:asciiTheme="minorHAnsi" w:hAnsiTheme="minorHAnsi" w:cstheme="minorHAnsi"/>
          <w:sz w:val="22"/>
          <w:szCs w:val="22"/>
        </w:rPr>
        <w:t xml:space="preserve"> </w:t>
      </w:r>
      <w:r w:rsidR="00B6379A">
        <w:rPr>
          <w:rFonts w:asciiTheme="minorHAnsi" w:hAnsiTheme="minorHAnsi" w:cstheme="minorHAnsi"/>
          <w:sz w:val="22"/>
          <w:szCs w:val="22"/>
        </w:rPr>
        <w:t>Chris Morris, Community Engagement Manager for</w:t>
      </w:r>
      <w:r w:rsidR="00A22745">
        <w:rPr>
          <w:rFonts w:asciiTheme="minorHAnsi" w:hAnsiTheme="minorHAnsi" w:cstheme="minorHAnsi"/>
          <w:sz w:val="22"/>
          <w:szCs w:val="22"/>
        </w:rPr>
        <w:t xml:space="preserve"> </w:t>
      </w:r>
      <w:r w:rsidR="00DA2DC7">
        <w:rPr>
          <w:rFonts w:asciiTheme="minorHAnsi" w:hAnsiTheme="minorHAnsi" w:cstheme="minorHAnsi"/>
          <w:sz w:val="22"/>
          <w:szCs w:val="22"/>
        </w:rPr>
        <w:t xml:space="preserve"> </w:t>
      </w:r>
      <w:proofErr w:type="spellStart"/>
      <w:r w:rsidR="00DA2DC7">
        <w:rPr>
          <w:rFonts w:asciiTheme="minorHAnsi" w:hAnsiTheme="minorHAnsi" w:cstheme="minorHAnsi"/>
          <w:sz w:val="22"/>
          <w:szCs w:val="22"/>
        </w:rPr>
        <w:t>Gigaclear</w:t>
      </w:r>
      <w:proofErr w:type="spellEnd"/>
      <w:r w:rsidR="00A22745">
        <w:rPr>
          <w:rFonts w:asciiTheme="minorHAnsi" w:hAnsiTheme="minorHAnsi" w:cstheme="minorHAnsi"/>
          <w:sz w:val="22"/>
          <w:szCs w:val="22"/>
        </w:rPr>
        <w:t xml:space="preserve"> and Cllr Read will liaise with </w:t>
      </w:r>
      <w:r w:rsidR="00B6379A">
        <w:rPr>
          <w:rFonts w:asciiTheme="minorHAnsi" w:hAnsiTheme="minorHAnsi" w:cstheme="minorHAnsi"/>
          <w:sz w:val="22"/>
          <w:szCs w:val="22"/>
        </w:rPr>
        <w:t>him</w:t>
      </w:r>
      <w:r w:rsidR="00DA2DC7">
        <w:rPr>
          <w:rFonts w:asciiTheme="minorHAnsi" w:hAnsiTheme="minorHAnsi" w:cstheme="minorHAnsi"/>
          <w:sz w:val="22"/>
          <w:szCs w:val="22"/>
        </w:rPr>
        <w:t xml:space="preserve"> regarding the blocked drain along Dog Trap Lane, which should be resolved, shortly.</w:t>
      </w:r>
    </w:p>
    <w:p w14:paraId="24E54AE9" w14:textId="31B932D7" w:rsidR="0001028F" w:rsidRDefault="0001028F"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564-6ii – Idverde has been contacted regarding the addition</w:t>
      </w:r>
      <w:r w:rsidR="00FE2C8A">
        <w:rPr>
          <w:rFonts w:asciiTheme="minorHAnsi" w:hAnsiTheme="minorHAnsi" w:cstheme="minorHAnsi"/>
          <w:sz w:val="22"/>
          <w:szCs w:val="22"/>
        </w:rPr>
        <w:t>al</w:t>
      </w:r>
      <w:r>
        <w:rPr>
          <w:rFonts w:asciiTheme="minorHAnsi" w:hAnsiTheme="minorHAnsi" w:cstheme="minorHAnsi"/>
          <w:sz w:val="22"/>
          <w:szCs w:val="22"/>
        </w:rPr>
        <w:t xml:space="preserve"> bin collections at the Playing Fields, Mike Ware Idverde Area manager has agreed that they can do this, however no contract has been received.</w:t>
      </w:r>
    </w:p>
    <w:p w14:paraId="376547CD" w14:textId="1BD3A5D0" w:rsidR="00A86DB8" w:rsidRDefault="00A86DB8"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564-6xi – </w:t>
      </w:r>
      <w:r w:rsidR="006F799B">
        <w:rPr>
          <w:rFonts w:asciiTheme="minorHAnsi" w:hAnsiTheme="minorHAnsi" w:cstheme="minorHAnsi"/>
          <w:sz w:val="22"/>
          <w:szCs w:val="22"/>
        </w:rPr>
        <w:t xml:space="preserve">Cllr Read has collected the key for the Upper Minety notice board, </w:t>
      </w:r>
      <w:r w:rsidR="00172AF9">
        <w:rPr>
          <w:rFonts w:asciiTheme="minorHAnsi" w:hAnsiTheme="minorHAnsi" w:cstheme="minorHAnsi"/>
          <w:sz w:val="22"/>
          <w:szCs w:val="22"/>
        </w:rPr>
        <w:t xml:space="preserve">however </w:t>
      </w:r>
      <w:r w:rsidR="00A22745">
        <w:rPr>
          <w:rFonts w:asciiTheme="minorHAnsi" w:hAnsiTheme="minorHAnsi" w:cstheme="minorHAnsi"/>
          <w:sz w:val="22"/>
          <w:szCs w:val="22"/>
        </w:rPr>
        <w:t>not all the keys have been re-allocated and the clerk will get copies for the Silver Street notice board</w:t>
      </w:r>
      <w:r w:rsidR="00172AF9">
        <w:rPr>
          <w:rFonts w:asciiTheme="minorHAnsi" w:hAnsiTheme="minorHAnsi" w:cstheme="minorHAnsi"/>
          <w:sz w:val="22"/>
          <w:szCs w:val="22"/>
        </w:rPr>
        <w:t>.</w:t>
      </w:r>
      <w:r w:rsidR="006F799B">
        <w:rPr>
          <w:rFonts w:asciiTheme="minorHAnsi" w:hAnsiTheme="minorHAnsi" w:cstheme="minorHAnsi"/>
          <w:sz w:val="22"/>
          <w:szCs w:val="22"/>
        </w:rPr>
        <w:t xml:space="preserve"> </w:t>
      </w:r>
    </w:p>
    <w:p w14:paraId="27E7FC2C" w14:textId="09C1F3F0" w:rsidR="00806A93" w:rsidRDefault="00806A93" w:rsidP="00806A93">
      <w:pPr>
        <w:shd w:val="clear" w:color="auto" w:fill="FFFFFF"/>
        <w:rPr>
          <w:rFonts w:asciiTheme="minorHAnsi" w:hAnsiTheme="minorHAnsi" w:cstheme="minorHAnsi"/>
          <w:sz w:val="22"/>
          <w:szCs w:val="22"/>
        </w:rPr>
      </w:pPr>
    </w:p>
    <w:p w14:paraId="70B7EA64" w14:textId="440F8D1D" w:rsidR="00806A93" w:rsidRPr="00806A93" w:rsidRDefault="00806A93" w:rsidP="00806A93">
      <w:pPr>
        <w:pStyle w:val="ListParagraph"/>
        <w:numPr>
          <w:ilvl w:val="0"/>
          <w:numId w:val="4"/>
        </w:numPr>
        <w:shd w:val="clear" w:color="auto" w:fill="FFFFFF"/>
        <w:rPr>
          <w:rFonts w:asciiTheme="minorHAnsi" w:hAnsiTheme="minorHAnsi" w:cstheme="minorHAnsi"/>
          <w:b/>
          <w:bCs/>
          <w:sz w:val="22"/>
          <w:szCs w:val="22"/>
        </w:rPr>
      </w:pPr>
      <w:r>
        <w:rPr>
          <w:rFonts w:asciiTheme="minorHAnsi" w:hAnsiTheme="minorHAnsi" w:cstheme="minorHAnsi"/>
          <w:b/>
          <w:bCs/>
          <w:sz w:val="22"/>
          <w:szCs w:val="22"/>
        </w:rPr>
        <w:t>Parish Council Vacancy</w:t>
      </w:r>
    </w:p>
    <w:p w14:paraId="23A55E90" w14:textId="2E4C36F5" w:rsidR="00806A93" w:rsidRPr="00806A93" w:rsidRDefault="00806A93" w:rsidP="00806A93">
      <w:pPr>
        <w:pStyle w:val="ListParagraph"/>
        <w:shd w:val="clear" w:color="auto" w:fill="FFFFFF"/>
        <w:rPr>
          <w:rFonts w:asciiTheme="minorHAnsi" w:hAnsiTheme="minorHAnsi" w:cstheme="minorHAnsi"/>
          <w:b/>
          <w:bCs/>
          <w:sz w:val="22"/>
          <w:szCs w:val="22"/>
        </w:rPr>
      </w:pPr>
      <w:r>
        <w:rPr>
          <w:rFonts w:asciiTheme="minorHAnsi" w:hAnsiTheme="minorHAnsi" w:cstheme="minorHAnsi"/>
          <w:sz w:val="22"/>
          <w:szCs w:val="22"/>
        </w:rPr>
        <w:t xml:space="preserve">Notification </w:t>
      </w:r>
      <w:r w:rsidR="005F6BAA">
        <w:rPr>
          <w:rFonts w:asciiTheme="minorHAnsi" w:hAnsiTheme="minorHAnsi" w:cstheme="minorHAnsi"/>
          <w:sz w:val="22"/>
          <w:szCs w:val="22"/>
        </w:rPr>
        <w:t xml:space="preserve">has been received from Wiltshire Council that the Parish Council may co-opt another member.  </w:t>
      </w:r>
      <w:r w:rsidR="00846AD3">
        <w:rPr>
          <w:rFonts w:asciiTheme="minorHAnsi" w:hAnsiTheme="minorHAnsi" w:cstheme="minorHAnsi"/>
          <w:sz w:val="22"/>
          <w:szCs w:val="22"/>
        </w:rPr>
        <w:t>There have been no applications forwarded to the clerk to date, the vacancy will be notified in the parish newsletter.</w:t>
      </w:r>
    </w:p>
    <w:p w14:paraId="42B85FAB" w14:textId="6BAC8ED5" w:rsidR="0070508C" w:rsidRPr="00FA03AE" w:rsidRDefault="0070508C" w:rsidP="0070508C">
      <w:pPr>
        <w:tabs>
          <w:tab w:val="left" w:pos="3660"/>
        </w:tabs>
        <w:ind w:left="600"/>
        <w:rPr>
          <w:rFonts w:ascii="Calibri" w:hAnsi="Calibri" w:cs="Tahoma"/>
          <w:sz w:val="22"/>
          <w:szCs w:val="22"/>
        </w:rPr>
      </w:pPr>
      <w:r w:rsidRPr="00FA03AE">
        <w:rPr>
          <w:rFonts w:ascii="Calibri" w:hAnsi="Calibri" w:cs="Tahoma"/>
          <w:sz w:val="22"/>
          <w:szCs w:val="22"/>
        </w:rPr>
        <w:tab/>
      </w:r>
    </w:p>
    <w:p w14:paraId="363B0B59" w14:textId="08ACCD57" w:rsidR="00540866" w:rsidRPr="00FA03AE" w:rsidRDefault="0070508C" w:rsidP="00E83B78">
      <w:pPr>
        <w:numPr>
          <w:ilvl w:val="0"/>
          <w:numId w:val="4"/>
        </w:numPr>
        <w:rPr>
          <w:rFonts w:ascii="Calibri" w:hAnsi="Calibri" w:cs="Tahoma"/>
          <w:b/>
          <w:sz w:val="22"/>
          <w:szCs w:val="22"/>
        </w:rPr>
      </w:pPr>
      <w:r w:rsidRPr="00FA03AE">
        <w:rPr>
          <w:rFonts w:ascii="Calibri" w:hAnsi="Calibri" w:cs="Tahoma"/>
          <w:b/>
          <w:sz w:val="22"/>
          <w:szCs w:val="22"/>
        </w:rPr>
        <w:t>Officers Report / Parish Matters</w:t>
      </w:r>
      <w:r w:rsidRPr="00FA03AE">
        <w:rPr>
          <w:rFonts w:ascii="Calibri" w:hAnsi="Calibri" w:cs="Tahoma"/>
          <w:sz w:val="22"/>
          <w:szCs w:val="22"/>
        </w:rPr>
        <w:t xml:space="preserve">  </w:t>
      </w:r>
    </w:p>
    <w:p w14:paraId="4FF7C336" w14:textId="219E0510" w:rsidR="003F51EF" w:rsidRPr="006B7B10" w:rsidRDefault="00806A93" w:rsidP="0094101C">
      <w:pPr>
        <w:pStyle w:val="ListParagraph"/>
        <w:numPr>
          <w:ilvl w:val="0"/>
          <w:numId w:val="2"/>
        </w:numPr>
        <w:shd w:val="clear" w:color="auto" w:fill="FFFFFF"/>
        <w:rPr>
          <w:rFonts w:asciiTheme="minorHAnsi" w:hAnsiTheme="minorHAnsi" w:cs="Tahoma"/>
          <w:sz w:val="22"/>
          <w:szCs w:val="22"/>
        </w:rPr>
      </w:pPr>
      <w:r w:rsidRPr="006B7B10">
        <w:rPr>
          <w:rFonts w:asciiTheme="minorHAnsi" w:hAnsiTheme="minorHAnsi" w:cs="Tahoma"/>
          <w:sz w:val="22"/>
          <w:szCs w:val="22"/>
        </w:rPr>
        <w:t xml:space="preserve">Minety Playing Fields Association </w:t>
      </w:r>
      <w:r w:rsidR="007E5A48" w:rsidRPr="006B7B10">
        <w:rPr>
          <w:rFonts w:asciiTheme="minorHAnsi" w:hAnsiTheme="minorHAnsi" w:cs="Tahoma"/>
          <w:sz w:val="22"/>
          <w:szCs w:val="22"/>
        </w:rPr>
        <w:t xml:space="preserve">– </w:t>
      </w:r>
      <w:r w:rsidR="00A22745" w:rsidRPr="006B7B10">
        <w:rPr>
          <w:rFonts w:asciiTheme="minorHAnsi" w:hAnsiTheme="minorHAnsi" w:cs="Tahoma"/>
          <w:sz w:val="22"/>
          <w:szCs w:val="22"/>
        </w:rPr>
        <w:t>the MPFA had commented that Idverde has yet to collect the waste from the addition bins.</w:t>
      </w:r>
    </w:p>
    <w:p w14:paraId="1A22BF16" w14:textId="0E62795F" w:rsidR="00DA2DC7" w:rsidRPr="00DA2DC7" w:rsidRDefault="00806A93" w:rsidP="00DA2DC7">
      <w:pPr>
        <w:pStyle w:val="ListParagraph"/>
        <w:numPr>
          <w:ilvl w:val="0"/>
          <w:numId w:val="2"/>
        </w:numPr>
        <w:shd w:val="clear" w:color="auto" w:fill="FFFFFF"/>
        <w:rPr>
          <w:rFonts w:ascii="Calibri" w:hAnsi="Calibri" w:cs="Calibri"/>
          <w:color w:val="222222"/>
          <w:sz w:val="22"/>
          <w:szCs w:val="22"/>
        </w:rPr>
      </w:pPr>
      <w:r w:rsidRPr="00DA2DC7">
        <w:rPr>
          <w:rFonts w:asciiTheme="minorHAnsi" w:hAnsiTheme="minorHAnsi" w:cs="Tahoma"/>
          <w:sz w:val="22"/>
          <w:szCs w:val="22"/>
        </w:rPr>
        <w:t xml:space="preserve">Footpaths </w:t>
      </w:r>
      <w:r w:rsidR="007E5A48" w:rsidRPr="00DA2DC7">
        <w:rPr>
          <w:rFonts w:asciiTheme="minorHAnsi" w:hAnsiTheme="minorHAnsi" w:cs="Tahoma"/>
          <w:sz w:val="22"/>
          <w:szCs w:val="22"/>
        </w:rPr>
        <w:t xml:space="preserve">– </w:t>
      </w:r>
      <w:r w:rsidR="00CA1CB6" w:rsidRPr="00DA2DC7">
        <w:rPr>
          <w:rFonts w:asciiTheme="minorHAnsi" w:hAnsiTheme="minorHAnsi" w:cs="Tahoma"/>
          <w:sz w:val="22"/>
          <w:szCs w:val="22"/>
        </w:rPr>
        <w:t>Cllr D’Ambrosio ha</w:t>
      </w:r>
      <w:r w:rsidR="00B42C75" w:rsidRPr="00DA2DC7">
        <w:rPr>
          <w:rFonts w:asciiTheme="minorHAnsi" w:hAnsiTheme="minorHAnsi" w:cs="Tahoma"/>
          <w:sz w:val="22"/>
          <w:szCs w:val="22"/>
        </w:rPr>
        <w:t xml:space="preserve">d reported that he had </w:t>
      </w:r>
      <w:r w:rsidR="00A22745">
        <w:rPr>
          <w:rFonts w:asciiTheme="minorHAnsi" w:hAnsiTheme="minorHAnsi" w:cs="Tahoma"/>
          <w:sz w:val="22"/>
          <w:szCs w:val="22"/>
        </w:rPr>
        <w:t>assessed over 6 miles of footpaths over the recent month and the only issue was tree debris to the rear of Sawyers Close, he had cleared one back but the other tree could affect a fence to an adjacent property as, as the footpath has notification that Wiltshire Council have responsibility, the clerk will inform Wiltshire Council of the damaged tree</w:t>
      </w:r>
      <w:r w:rsidR="00B42C75" w:rsidRPr="00DA2DC7">
        <w:rPr>
          <w:rFonts w:asciiTheme="minorHAnsi" w:hAnsiTheme="minorHAnsi" w:cs="Tahoma"/>
          <w:sz w:val="22"/>
          <w:szCs w:val="22"/>
        </w:rPr>
        <w:t>.</w:t>
      </w:r>
      <w:r w:rsidR="00DA2DC7" w:rsidRPr="00DA2DC7">
        <w:rPr>
          <w:rFonts w:asciiTheme="minorHAnsi" w:hAnsiTheme="minorHAnsi" w:cs="Tahoma"/>
          <w:sz w:val="22"/>
          <w:szCs w:val="22"/>
        </w:rPr>
        <w:t xml:space="preserve"> </w:t>
      </w:r>
    </w:p>
    <w:p w14:paraId="4AEE7D6F" w14:textId="744C8A78" w:rsidR="0004057D" w:rsidRPr="006B7B10" w:rsidRDefault="00B42C75" w:rsidP="0094101C">
      <w:pPr>
        <w:pStyle w:val="ListParagraph"/>
        <w:numPr>
          <w:ilvl w:val="0"/>
          <w:numId w:val="2"/>
        </w:numPr>
        <w:shd w:val="clear" w:color="auto" w:fill="FFFFFF"/>
        <w:rPr>
          <w:rFonts w:asciiTheme="minorHAnsi" w:hAnsiTheme="minorHAnsi" w:cs="Tahoma"/>
          <w:sz w:val="22"/>
          <w:szCs w:val="22"/>
        </w:rPr>
      </w:pPr>
      <w:r w:rsidRPr="0094101C">
        <w:rPr>
          <w:rFonts w:asciiTheme="minorHAnsi" w:hAnsiTheme="minorHAnsi" w:cs="Tahoma"/>
          <w:sz w:val="22"/>
          <w:szCs w:val="22"/>
        </w:rPr>
        <w:t xml:space="preserve">Area Committee and Community Area Transport Group – from the recent meeting, it was noted </w:t>
      </w:r>
      <w:r w:rsidR="00B6379A" w:rsidRPr="006B7B10">
        <w:rPr>
          <w:rFonts w:asciiTheme="minorHAnsi" w:hAnsiTheme="minorHAnsi" w:cs="Tahoma"/>
          <w:sz w:val="22"/>
          <w:szCs w:val="22"/>
        </w:rPr>
        <w:t xml:space="preserve">that </w:t>
      </w:r>
      <w:r w:rsidR="00DA2DC7" w:rsidRPr="006B7B10">
        <w:rPr>
          <w:rFonts w:asciiTheme="minorHAnsi" w:hAnsiTheme="minorHAnsi" w:cs="Tahoma"/>
          <w:sz w:val="22"/>
          <w:szCs w:val="22"/>
        </w:rPr>
        <w:t xml:space="preserve">approval </w:t>
      </w:r>
      <w:r w:rsidR="00B6379A" w:rsidRPr="006B7B10">
        <w:rPr>
          <w:rFonts w:asciiTheme="minorHAnsi" w:hAnsiTheme="minorHAnsi" w:cs="Tahoma"/>
          <w:sz w:val="22"/>
          <w:szCs w:val="22"/>
        </w:rPr>
        <w:t xml:space="preserve">had been </w:t>
      </w:r>
      <w:r w:rsidR="00DA2DC7" w:rsidRPr="006B7B10">
        <w:rPr>
          <w:rFonts w:asciiTheme="minorHAnsi" w:hAnsiTheme="minorHAnsi" w:cs="Tahoma"/>
          <w:sz w:val="22"/>
          <w:szCs w:val="22"/>
        </w:rPr>
        <w:t xml:space="preserve">given for the purchase of the auto </w:t>
      </w:r>
      <w:proofErr w:type="spellStart"/>
      <w:r w:rsidR="00DA2DC7" w:rsidRPr="006B7B10">
        <w:rPr>
          <w:rFonts w:asciiTheme="minorHAnsi" w:hAnsiTheme="minorHAnsi" w:cs="Tahoma"/>
          <w:sz w:val="22"/>
          <w:szCs w:val="22"/>
        </w:rPr>
        <w:t>Speedwatch</w:t>
      </w:r>
      <w:proofErr w:type="spellEnd"/>
      <w:r w:rsidR="00DA2DC7" w:rsidRPr="006B7B10">
        <w:rPr>
          <w:rFonts w:asciiTheme="minorHAnsi" w:hAnsiTheme="minorHAnsi" w:cs="Tahoma"/>
          <w:sz w:val="22"/>
          <w:szCs w:val="22"/>
        </w:rPr>
        <w:t xml:space="preserve"> </w:t>
      </w:r>
      <w:r w:rsidR="00DA2DC7" w:rsidRPr="006B7B10">
        <w:rPr>
          <w:rFonts w:asciiTheme="minorHAnsi" w:hAnsiTheme="minorHAnsi" w:cs="Tahoma"/>
          <w:sz w:val="22"/>
          <w:szCs w:val="22"/>
        </w:rPr>
        <w:lastRenderedPageBreak/>
        <w:t>devices and Minety Parish Council was successful in its request to trial them</w:t>
      </w:r>
      <w:r w:rsidR="00B6379A" w:rsidRPr="006B7B10">
        <w:rPr>
          <w:rFonts w:asciiTheme="minorHAnsi" w:hAnsiTheme="minorHAnsi" w:cs="Tahoma"/>
          <w:sz w:val="22"/>
          <w:szCs w:val="22"/>
        </w:rPr>
        <w:t>.</w:t>
      </w:r>
      <w:r w:rsidR="00DA2DC7" w:rsidRPr="006B7B10">
        <w:rPr>
          <w:rFonts w:asciiTheme="minorHAnsi" w:hAnsiTheme="minorHAnsi" w:cs="Tahoma"/>
          <w:sz w:val="22"/>
          <w:szCs w:val="22"/>
        </w:rPr>
        <w:t xml:space="preserve"> The Par</w:t>
      </w:r>
      <w:r w:rsidR="0004057D" w:rsidRPr="006B7B10">
        <w:rPr>
          <w:rFonts w:asciiTheme="minorHAnsi" w:hAnsiTheme="minorHAnsi" w:cs="Tahoma"/>
          <w:sz w:val="22"/>
          <w:szCs w:val="22"/>
        </w:rPr>
        <w:t>is</w:t>
      </w:r>
      <w:r w:rsidR="00DA2DC7" w:rsidRPr="006B7B10">
        <w:rPr>
          <w:rFonts w:asciiTheme="minorHAnsi" w:hAnsiTheme="minorHAnsi" w:cs="Tahoma"/>
          <w:sz w:val="22"/>
          <w:szCs w:val="22"/>
        </w:rPr>
        <w:t xml:space="preserve">h Council thanked Fred Mann for compiling the application. </w:t>
      </w:r>
      <w:r w:rsidR="0004057D" w:rsidRPr="006B7B10">
        <w:rPr>
          <w:rFonts w:asciiTheme="minorHAnsi" w:hAnsiTheme="minorHAnsi" w:cs="Tahoma"/>
          <w:sz w:val="22"/>
          <w:szCs w:val="22"/>
        </w:rPr>
        <w:t xml:space="preserve"> Cllr Hilliar spoke to the Chair of Ashton Keynes regarding the potential for liaising over flooding issues, Ashton Keynes have promised to respond at some point, but this does not appear to be a high priority for them.  The Wiltshire Council Community Engagement Officer, Penny Bell, had been unable to attend, however her Team Leader had indicated that once the MPFA had a clear plan for an All Weather Surface, they should approach the Area Board who have other contacts, regionally and nationally, so there are other funding options on which the Area Board may be able to advise the MPFA.  Cllr Hilliar confirmed that the Parish Council would support such an application.  A local YMCA had been awarded £2,500 at the meeting.</w:t>
      </w:r>
      <w:r w:rsidR="007B2CB5" w:rsidRPr="006B7B10">
        <w:rPr>
          <w:rFonts w:asciiTheme="minorHAnsi" w:hAnsiTheme="minorHAnsi" w:cs="Tahoma"/>
          <w:sz w:val="22"/>
          <w:szCs w:val="22"/>
        </w:rPr>
        <w:t xml:space="preserve">  </w:t>
      </w:r>
      <w:r w:rsidR="0004057D" w:rsidRPr="0094101C">
        <w:rPr>
          <w:rFonts w:asciiTheme="minorHAnsi" w:hAnsiTheme="minorHAnsi" w:cs="Tahoma"/>
          <w:sz w:val="22"/>
          <w:szCs w:val="22"/>
        </w:rPr>
        <w:t>I</w:t>
      </w:r>
      <w:r w:rsidR="003F65EB" w:rsidRPr="0094101C">
        <w:rPr>
          <w:rFonts w:asciiTheme="minorHAnsi" w:hAnsiTheme="minorHAnsi" w:cs="Tahoma"/>
          <w:sz w:val="22"/>
          <w:szCs w:val="22"/>
        </w:rPr>
        <w:t>t was noted that the next Community Area Transport Group meeting has been scheduled for 17 March.</w:t>
      </w:r>
      <w:r w:rsidR="00A34D51" w:rsidRPr="0094101C">
        <w:rPr>
          <w:rFonts w:asciiTheme="minorHAnsi" w:hAnsiTheme="minorHAnsi" w:cs="Tahoma"/>
          <w:sz w:val="22"/>
          <w:szCs w:val="22"/>
        </w:rPr>
        <w:t xml:space="preserve"> </w:t>
      </w:r>
    </w:p>
    <w:p w14:paraId="6F0F5A4E" w14:textId="3899D5ED" w:rsidR="0004057D" w:rsidRPr="006B7B10" w:rsidRDefault="00A34D51" w:rsidP="0004057D">
      <w:pPr>
        <w:pStyle w:val="ListParagraph"/>
        <w:numPr>
          <w:ilvl w:val="0"/>
          <w:numId w:val="2"/>
        </w:numPr>
        <w:shd w:val="clear" w:color="auto" w:fill="FFFFFF"/>
        <w:rPr>
          <w:rFonts w:asciiTheme="minorHAnsi" w:hAnsiTheme="minorHAnsi" w:cs="Tahoma"/>
          <w:sz w:val="22"/>
          <w:szCs w:val="22"/>
        </w:rPr>
      </w:pPr>
      <w:r w:rsidRPr="0004057D">
        <w:rPr>
          <w:rFonts w:asciiTheme="minorHAnsi" w:hAnsiTheme="minorHAnsi" w:cs="Tahoma"/>
          <w:sz w:val="22"/>
          <w:szCs w:val="22"/>
        </w:rPr>
        <w:t xml:space="preserve">Speeding issues and dangerous driving through the villages </w:t>
      </w:r>
      <w:r w:rsidR="00846AD3" w:rsidRPr="0004057D">
        <w:rPr>
          <w:rFonts w:asciiTheme="minorHAnsi" w:hAnsiTheme="minorHAnsi" w:cs="Tahoma"/>
          <w:sz w:val="22"/>
          <w:szCs w:val="22"/>
        </w:rPr>
        <w:t>– following concerns</w:t>
      </w:r>
      <w:r w:rsidR="001C3F5E" w:rsidRPr="0004057D">
        <w:rPr>
          <w:rFonts w:asciiTheme="minorHAnsi" w:hAnsiTheme="minorHAnsi" w:cs="Tahoma"/>
          <w:sz w:val="22"/>
          <w:szCs w:val="22"/>
        </w:rPr>
        <w:t xml:space="preserve"> regarding the deployment of the speed indicator devices (SIDs), it was confirmed that Charlton Parish Council had sent a volunteer to a course, which enabled the issuing of a Street Scene licence and there was a potential to have the assistance of the qualified volunteer to assist Minety in the deployment of the SIDs.</w:t>
      </w:r>
      <w:r w:rsidR="0004057D">
        <w:rPr>
          <w:rFonts w:asciiTheme="minorHAnsi" w:hAnsiTheme="minorHAnsi" w:cs="Tahoma"/>
          <w:sz w:val="22"/>
          <w:szCs w:val="22"/>
        </w:rPr>
        <w:t xml:space="preserve">  The Community </w:t>
      </w:r>
      <w:proofErr w:type="spellStart"/>
      <w:r w:rsidR="0004057D">
        <w:rPr>
          <w:rFonts w:asciiTheme="minorHAnsi" w:hAnsiTheme="minorHAnsi" w:cs="Tahoma"/>
          <w:sz w:val="22"/>
          <w:szCs w:val="22"/>
        </w:rPr>
        <w:t>Speedwatch</w:t>
      </w:r>
      <w:proofErr w:type="spellEnd"/>
      <w:r w:rsidR="0004057D">
        <w:rPr>
          <w:rFonts w:asciiTheme="minorHAnsi" w:hAnsiTheme="minorHAnsi" w:cs="Tahoma"/>
          <w:sz w:val="22"/>
          <w:szCs w:val="22"/>
        </w:rPr>
        <w:t xml:space="preserve"> had been approached with regard to the level of involvement.  </w:t>
      </w:r>
      <w:r w:rsidR="00B6379A">
        <w:rPr>
          <w:rFonts w:asciiTheme="minorHAnsi" w:hAnsiTheme="minorHAnsi" w:cs="Tahoma"/>
          <w:sz w:val="22"/>
          <w:szCs w:val="22"/>
        </w:rPr>
        <w:t>T</w:t>
      </w:r>
      <w:r w:rsidR="0004057D">
        <w:rPr>
          <w:rFonts w:asciiTheme="minorHAnsi" w:hAnsiTheme="minorHAnsi" w:cs="Tahoma"/>
          <w:sz w:val="22"/>
          <w:szCs w:val="22"/>
        </w:rPr>
        <w:t>hey are content to move the equipment, but would like the Parish Council to hold the data</w:t>
      </w:r>
      <w:r w:rsidR="00B6379A">
        <w:rPr>
          <w:rFonts w:asciiTheme="minorHAnsi" w:hAnsiTheme="minorHAnsi" w:cs="Tahoma"/>
          <w:sz w:val="22"/>
          <w:szCs w:val="22"/>
        </w:rPr>
        <w:t xml:space="preserve"> and retain responsibility location of the SID sites</w:t>
      </w:r>
      <w:r w:rsidR="0004057D">
        <w:rPr>
          <w:rFonts w:asciiTheme="minorHAnsi" w:hAnsiTheme="minorHAnsi" w:cs="Tahoma"/>
          <w:sz w:val="22"/>
          <w:szCs w:val="22"/>
        </w:rPr>
        <w:t>.</w:t>
      </w:r>
      <w:r w:rsidR="001C3F5E" w:rsidRPr="0004057D">
        <w:rPr>
          <w:rFonts w:asciiTheme="minorHAnsi" w:hAnsiTheme="minorHAnsi" w:cs="Tahoma"/>
          <w:sz w:val="22"/>
          <w:szCs w:val="22"/>
        </w:rPr>
        <w:t xml:space="preserve">  </w:t>
      </w:r>
      <w:r w:rsidR="0094101C">
        <w:rPr>
          <w:rFonts w:asciiTheme="minorHAnsi" w:hAnsiTheme="minorHAnsi" w:cs="Tahoma"/>
          <w:sz w:val="22"/>
          <w:szCs w:val="22"/>
        </w:rPr>
        <w:t>Cllr</w:t>
      </w:r>
      <w:r w:rsidR="00B6379A">
        <w:rPr>
          <w:rFonts w:asciiTheme="minorHAnsi" w:hAnsiTheme="minorHAnsi" w:cs="Tahoma"/>
          <w:sz w:val="22"/>
          <w:szCs w:val="22"/>
        </w:rPr>
        <w:t xml:space="preserve"> </w:t>
      </w:r>
      <w:r w:rsidR="00142406" w:rsidRPr="006B7B10">
        <w:rPr>
          <w:rFonts w:asciiTheme="minorHAnsi" w:hAnsiTheme="minorHAnsi" w:cs="Tahoma"/>
          <w:sz w:val="22"/>
          <w:szCs w:val="22"/>
        </w:rPr>
        <w:t>D’Ambrosio had previously agreed to handle the data and it was proposed that he contacts Charles Cook to advise on how the data is obtained.</w:t>
      </w:r>
    </w:p>
    <w:p w14:paraId="7FBCF72C" w14:textId="326DF88E" w:rsidR="00A34D51" w:rsidRPr="0094101C" w:rsidRDefault="00A34D51" w:rsidP="006B7B10">
      <w:pPr>
        <w:pStyle w:val="ListParagraph"/>
        <w:numPr>
          <w:ilvl w:val="0"/>
          <w:numId w:val="2"/>
        </w:numPr>
        <w:shd w:val="clear" w:color="auto" w:fill="FFFFFF"/>
        <w:rPr>
          <w:rFonts w:asciiTheme="minorHAnsi" w:hAnsiTheme="minorHAnsi" w:cs="Tahoma"/>
          <w:sz w:val="22"/>
          <w:szCs w:val="22"/>
        </w:rPr>
      </w:pPr>
      <w:r w:rsidRPr="0094101C">
        <w:rPr>
          <w:rFonts w:asciiTheme="minorHAnsi" w:hAnsiTheme="minorHAnsi" w:cs="Tahoma"/>
          <w:sz w:val="22"/>
          <w:szCs w:val="22"/>
        </w:rPr>
        <w:t xml:space="preserve">Village Hall </w:t>
      </w:r>
      <w:r w:rsidR="001C3F5E" w:rsidRPr="0094101C">
        <w:rPr>
          <w:rFonts w:asciiTheme="minorHAnsi" w:hAnsiTheme="minorHAnsi" w:cs="Tahoma"/>
          <w:sz w:val="22"/>
          <w:szCs w:val="22"/>
        </w:rPr>
        <w:t>–</w:t>
      </w:r>
      <w:r w:rsidR="00BD7627">
        <w:rPr>
          <w:rFonts w:asciiTheme="minorHAnsi" w:hAnsiTheme="minorHAnsi" w:cs="Tahoma"/>
          <w:sz w:val="22"/>
          <w:szCs w:val="22"/>
        </w:rPr>
        <w:t xml:space="preserve"> there had been a meeting, recently, but there was nothing</w:t>
      </w:r>
      <w:bookmarkStart w:id="0" w:name="_GoBack"/>
      <w:bookmarkEnd w:id="0"/>
      <w:r w:rsidR="001C3F5E" w:rsidRPr="0094101C">
        <w:rPr>
          <w:rFonts w:asciiTheme="minorHAnsi" w:hAnsiTheme="minorHAnsi" w:cs="Tahoma"/>
          <w:sz w:val="22"/>
          <w:szCs w:val="22"/>
        </w:rPr>
        <w:t xml:space="preserve"> no report</w:t>
      </w:r>
    </w:p>
    <w:p w14:paraId="0F634062" w14:textId="46F3F62A" w:rsidR="00A34D51" w:rsidRPr="0094101C" w:rsidRDefault="00A34D51" w:rsidP="006B7B10">
      <w:pPr>
        <w:pStyle w:val="ListParagraph"/>
        <w:numPr>
          <w:ilvl w:val="0"/>
          <w:numId w:val="2"/>
        </w:numPr>
        <w:shd w:val="clear" w:color="auto" w:fill="FFFFFF"/>
        <w:rPr>
          <w:rFonts w:asciiTheme="minorHAnsi" w:hAnsiTheme="minorHAnsi" w:cs="Tahoma"/>
          <w:sz w:val="22"/>
          <w:szCs w:val="22"/>
        </w:rPr>
      </w:pPr>
      <w:r w:rsidRPr="0094101C">
        <w:rPr>
          <w:rFonts w:asciiTheme="minorHAnsi" w:hAnsiTheme="minorHAnsi" w:cs="Tahoma"/>
          <w:sz w:val="22"/>
          <w:szCs w:val="22"/>
        </w:rPr>
        <w:t xml:space="preserve">Treasurer’s report </w:t>
      </w:r>
      <w:r w:rsidR="001C3F5E" w:rsidRPr="0094101C">
        <w:rPr>
          <w:rFonts w:asciiTheme="minorHAnsi" w:hAnsiTheme="minorHAnsi" w:cs="Tahoma"/>
          <w:sz w:val="22"/>
          <w:szCs w:val="22"/>
        </w:rPr>
        <w:t xml:space="preserve">– it was noted that the Community </w:t>
      </w:r>
      <w:r w:rsidR="0079355D" w:rsidRPr="0094101C">
        <w:rPr>
          <w:rFonts w:asciiTheme="minorHAnsi" w:hAnsiTheme="minorHAnsi" w:cs="Tahoma"/>
          <w:sz w:val="22"/>
          <w:szCs w:val="22"/>
        </w:rPr>
        <w:t>F</w:t>
      </w:r>
      <w:r w:rsidR="001C3F5E" w:rsidRPr="0094101C">
        <w:rPr>
          <w:rFonts w:asciiTheme="minorHAnsi" w:hAnsiTheme="minorHAnsi" w:cs="Tahoma"/>
          <w:sz w:val="22"/>
          <w:szCs w:val="22"/>
        </w:rPr>
        <w:t xml:space="preserve">unding from the </w:t>
      </w:r>
      <w:proofErr w:type="spellStart"/>
      <w:r w:rsidR="001C3F5E" w:rsidRPr="0094101C">
        <w:rPr>
          <w:rFonts w:asciiTheme="minorHAnsi" w:hAnsiTheme="minorHAnsi" w:cs="Tahoma"/>
          <w:sz w:val="22"/>
          <w:szCs w:val="22"/>
        </w:rPr>
        <w:t>Kilmorey</w:t>
      </w:r>
      <w:proofErr w:type="spellEnd"/>
      <w:r w:rsidR="001C3F5E" w:rsidRPr="0094101C">
        <w:rPr>
          <w:rFonts w:asciiTheme="minorHAnsi" w:hAnsiTheme="minorHAnsi" w:cs="Tahoma"/>
          <w:sz w:val="22"/>
          <w:szCs w:val="22"/>
        </w:rPr>
        <w:t xml:space="preserve"> 2016 Trust had been received and </w:t>
      </w:r>
      <w:r w:rsidR="000A0934">
        <w:rPr>
          <w:rFonts w:asciiTheme="minorHAnsi" w:hAnsiTheme="minorHAnsi" w:cs="Tahoma"/>
          <w:sz w:val="22"/>
          <w:szCs w:val="22"/>
        </w:rPr>
        <w:t>from</w:t>
      </w:r>
      <w:r w:rsidR="001C3F5E" w:rsidRPr="0094101C">
        <w:rPr>
          <w:rFonts w:asciiTheme="minorHAnsi" w:hAnsiTheme="minorHAnsi" w:cs="Tahoma"/>
          <w:sz w:val="22"/>
          <w:szCs w:val="22"/>
        </w:rPr>
        <w:t xml:space="preserve"> the owners of the Battery Storage facility.</w:t>
      </w:r>
    </w:p>
    <w:p w14:paraId="6DA9AA91" w14:textId="79E47754" w:rsidR="00A34D51" w:rsidRPr="0094101C" w:rsidRDefault="00A34D51" w:rsidP="006B7B10">
      <w:pPr>
        <w:pStyle w:val="ListParagraph"/>
        <w:numPr>
          <w:ilvl w:val="0"/>
          <w:numId w:val="2"/>
        </w:numPr>
        <w:shd w:val="clear" w:color="auto" w:fill="FFFFFF"/>
        <w:rPr>
          <w:rFonts w:asciiTheme="minorHAnsi" w:hAnsiTheme="minorHAnsi" w:cs="Tahoma"/>
          <w:sz w:val="22"/>
          <w:szCs w:val="22"/>
        </w:rPr>
      </w:pPr>
      <w:r w:rsidRPr="0094101C">
        <w:rPr>
          <w:rFonts w:asciiTheme="minorHAnsi" w:hAnsiTheme="minorHAnsi" w:cs="Tahoma"/>
          <w:sz w:val="22"/>
          <w:szCs w:val="22"/>
        </w:rPr>
        <w:t xml:space="preserve">School Liaison </w:t>
      </w:r>
      <w:r w:rsidR="001C3F5E" w:rsidRPr="0094101C">
        <w:rPr>
          <w:rFonts w:asciiTheme="minorHAnsi" w:hAnsiTheme="minorHAnsi" w:cs="Tahoma"/>
          <w:sz w:val="22"/>
          <w:szCs w:val="22"/>
        </w:rPr>
        <w:t xml:space="preserve">– </w:t>
      </w:r>
      <w:r w:rsidR="007B2CB5">
        <w:rPr>
          <w:rFonts w:asciiTheme="minorHAnsi" w:hAnsiTheme="minorHAnsi" w:cs="Tahoma"/>
          <w:sz w:val="22"/>
          <w:szCs w:val="22"/>
        </w:rPr>
        <w:t>it was noted that the ditches around the school were in need of clearance, Cllr Crompton will follow this through with Wiltshire Council being the organisation which has the grounds maintenance contract for the school.</w:t>
      </w:r>
    </w:p>
    <w:p w14:paraId="21017B02" w14:textId="5EC25512" w:rsidR="00A34D51" w:rsidRPr="0094101C" w:rsidRDefault="00A34D51" w:rsidP="006B7B10">
      <w:pPr>
        <w:pStyle w:val="ListParagraph"/>
        <w:numPr>
          <w:ilvl w:val="0"/>
          <w:numId w:val="2"/>
        </w:numPr>
        <w:shd w:val="clear" w:color="auto" w:fill="FFFFFF"/>
        <w:rPr>
          <w:rFonts w:asciiTheme="minorHAnsi" w:hAnsiTheme="minorHAnsi" w:cs="Tahoma"/>
          <w:sz w:val="22"/>
          <w:szCs w:val="22"/>
        </w:rPr>
      </w:pPr>
      <w:r w:rsidRPr="0094101C">
        <w:rPr>
          <w:rFonts w:asciiTheme="minorHAnsi" w:hAnsiTheme="minorHAnsi" w:cs="Tahoma"/>
          <w:sz w:val="22"/>
          <w:szCs w:val="22"/>
        </w:rPr>
        <w:t>Working with the Parish Steward</w:t>
      </w:r>
      <w:r w:rsidR="001C3F5E" w:rsidRPr="0094101C">
        <w:rPr>
          <w:rFonts w:asciiTheme="minorHAnsi" w:hAnsiTheme="minorHAnsi" w:cs="Tahoma"/>
          <w:sz w:val="22"/>
          <w:szCs w:val="22"/>
        </w:rPr>
        <w:t xml:space="preserve"> – the parish steward continues with minor road repairs, ditch clearance and sign cleaning on a regular basis.  </w:t>
      </w:r>
      <w:r w:rsidR="007B2CB5">
        <w:rPr>
          <w:rFonts w:asciiTheme="minorHAnsi" w:hAnsiTheme="minorHAnsi" w:cs="Tahoma"/>
          <w:sz w:val="22"/>
          <w:szCs w:val="22"/>
        </w:rPr>
        <w:t xml:space="preserve">It was noted there were several potholes along Crossing Lane between the level crossing and the junction at </w:t>
      </w:r>
      <w:proofErr w:type="spellStart"/>
      <w:r w:rsidR="007B2CB5">
        <w:rPr>
          <w:rFonts w:asciiTheme="minorHAnsi" w:hAnsiTheme="minorHAnsi" w:cs="Tahoma"/>
          <w:sz w:val="22"/>
          <w:szCs w:val="22"/>
        </w:rPr>
        <w:t>Swillbrook</w:t>
      </w:r>
      <w:proofErr w:type="spellEnd"/>
      <w:r w:rsidR="007B2CB5">
        <w:rPr>
          <w:rFonts w:asciiTheme="minorHAnsi" w:hAnsiTheme="minorHAnsi" w:cs="Tahoma"/>
          <w:sz w:val="22"/>
          <w:szCs w:val="22"/>
        </w:rPr>
        <w:t>.</w:t>
      </w:r>
      <w:r w:rsidR="001C3F5E" w:rsidRPr="0094101C">
        <w:rPr>
          <w:rFonts w:asciiTheme="minorHAnsi" w:hAnsiTheme="minorHAnsi" w:cs="Tahoma"/>
          <w:sz w:val="22"/>
          <w:szCs w:val="22"/>
        </w:rPr>
        <w:t xml:space="preserve">  </w:t>
      </w:r>
    </w:p>
    <w:p w14:paraId="7E52707A" w14:textId="27DC9A7D" w:rsidR="0094101C" w:rsidRDefault="00A34D51" w:rsidP="006B7B10">
      <w:pPr>
        <w:pStyle w:val="ListParagraph"/>
        <w:numPr>
          <w:ilvl w:val="0"/>
          <w:numId w:val="2"/>
        </w:numPr>
        <w:shd w:val="clear" w:color="auto" w:fill="FFFFFF"/>
        <w:rPr>
          <w:rFonts w:asciiTheme="minorHAnsi" w:hAnsiTheme="minorHAnsi" w:cs="Tahoma"/>
          <w:sz w:val="22"/>
          <w:szCs w:val="22"/>
        </w:rPr>
      </w:pPr>
      <w:r w:rsidRPr="0094101C">
        <w:rPr>
          <w:rFonts w:asciiTheme="minorHAnsi" w:hAnsiTheme="minorHAnsi" w:cs="Tahoma"/>
          <w:sz w:val="22"/>
          <w:szCs w:val="22"/>
        </w:rPr>
        <w:t xml:space="preserve">Play equipment – </w:t>
      </w:r>
      <w:r w:rsidR="007B2CB5">
        <w:rPr>
          <w:rFonts w:asciiTheme="minorHAnsi" w:hAnsiTheme="minorHAnsi" w:cs="Tahoma"/>
          <w:sz w:val="22"/>
          <w:szCs w:val="22"/>
        </w:rPr>
        <w:t>Cllr Morrison has been investigating funding streams to aid the construction of an all</w:t>
      </w:r>
      <w:r w:rsidR="00142406">
        <w:rPr>
          <w:rFonts w:asciiTheme="minorHAnsi" w:hAnsiTheme="minorHAnsi" w:cs="Tahoma"/>
          <w:sz w:val="22"/>
          <w:szCs w:val="22"/>
        </w:rPr>
        <w:t>-</w:t>
      </w:r>
      <w:r w:rsidR="007B2CB5">
        <w:rPr>
          <w:rFonts w:asciiTheme="minorHAnsi" w:hAnsiTheme="minorHAnsi" w:cs="Tahoma"/>
          <w:sz w:val="22"/>
          <w:szCs w:val="22"/>
        </w:rPr>
        <w:t>weather multi use games area within the playing fields.  The Parish Council agreed that it would support the project to assist in match funding.  The amount to be confirmed</w:t>
      </w:r>
      <w:r w:rsidR="005B590A">
        <w:rPr>
          <w:rFonts w:asciiTheme="minorHAnsi" w:hAnsiTheme="minorHAnsi" w:cs="Tahoma"/>
          <w:sz w:val="22"/>
          <w:szCs w:val="22"/>
        </w:rPr>
        <w:t xml:space="preserve"> once the size and scale of the </w:t>
      </w:r>
      <w:r w:rsidR="00142406">
        <w:rPr>
          <w:rFonts w:asciiTheme="minorHAnsi" w:hAnsiTheme="minorHAnsi" w:cs="Tahoma"/>
          <w:sz w:val="22"/>
          <w:szCs w:val="22"/>
        </w:rPr>
        <w:t xml:space="preserve">project </w:t>
      </w:r>
      <w:r w:rsidR="005B590A">
        <w:rPr>
          <w:rFonts w:asciiTheme="minorHAnsi" w:hAnsiTheme="minorHAnsi" w:cs="Tahoma"/>
          <w:sz w:val="22"/>
          <w:szCs w:val="22"/>
        </w:rPr>
        <w:t>had been decided.</w:t>
      </w:r>
    </w:p>
    <w:p w14:paraId="25361F03" w14:textId="1F6DE521" w:rsidR="00A34D51" w:rsidRPr="006B7B10" w:rsidRDefault="00A34D51" w:rsidP="006B7B10">
      <w:pPr>
        <w:pStyle w:val="ListParagraph"/>
        <w:numPr>
          <w:ilvl w:val="0"/>
          <w:numId w:val="2"/>
        </w:numPr>
        <w:shd w:val="clear" w:color="auto" w:fill="FFFFFF"/>
        <w:rPr>
          <w:rFonts w:asciiTheme="minorHAnsi" w:hAnsiTheme="minorHAnsi" w:cs="Tahoma"/>
          <w:sz w:val="22"/>
          <w:szCs w:val="22"/>
        </w:rPr>
      </w:pPr>
      <w:r w:rsidRPr="006B7B10">
        <w:rPr>
          <w:rFonts w:asciiTheme="minorHAnsi" w:hAnsiTheme="minorHAnsi" w:cs="Tahoma"/>
          <w:sz w:val="22"/>
          <w:szCs w:val="22"/>
        </w:rPr>
        <w:t>Flood and resilience issues</w:t>
      </w:r>
      <w:r w:rsidR="00535481" w:rsidRPr="006B7B10">
        <w:rPr>
          <w:rFonts w:asciiTheme="minorHAnsi" w:hAnsiTheme="minorHAnsi" w:cs="Tahoma"/>
          <w:sz w:val="22"/>
          <w:szCs w:val="22"/>
        </w:rPr>
        <w:t xml:space="preserve"> – </w:t>
      </w:r>
      <w:r w:rsidR="00142406" w:rsidRPr="006B7B10">
        <w:rPr>
          <w:rFonts w:asciiTheme="minorHAnsi" w:hAnsiTheme="minorHAnsi" w:cs="Tahoma"/>
          <w:sz w:val="22"/>
          <w:szCs w:val="22"/>
        </w:rPr>
        <w:t xml:space="preserve">at </w:t>
      </w:r>
      <w:r w:rsidR="0094101C" w:rsidRPr="006B7B10">
        <w:rPr>
          <w:rFonts w:asciiTheme="minorHAnsi" w:hAnsiTheme="minorHAnsi" w:cs="Tahoma"/>
          <w:sz w:val="22"/>
          <w:szCs w:val="22"/>
        </w:rPr>
        <w:t>the  Operational Flood Working Group (North) attended by Cllr Hilliar on 12th February, the planned Playing Fields water retaining scheme</w:t>
      </w:r>
      <w:r w:rsidR="00142406" w:rsidRPr="006B7B10">
        <w:rPr>
          <w:rFonts w:asciiTheme="minorHAnsi" w:hAnsiTheme="minorHAnsi" w:cs="Tahoma"/>
          <w:sz w:val="22"/>
          <w:szCs w:val="22"/>
        </w:rPr>
        <w:t xml:space="preserve"> was raised</w:t>
      </w:r>
      <w:r w:rsidR="0094101C" w:rsidRPr="006B7B10">
        <w:rPr>
          <w:rFonts w:asciiTheme="minorHAnsi" w:hAnsiTheme="minorHAnsi" w:cs="Tahoma"/>
          <w:sz w:val="22"/>
          <w:szCs w:val="22"/>
        </w:rPr>
        <w:t xml:space="preserve">, but approval has not been obtained from the Environment Agency yet for the modelling of the scheme (which will cost £30K) </w:t>
      </w:r>
      <w:r w:rsidR="00995DC5" w:rsidRPr="006B7B10">
        <w:rPr>
          <w:rFonts w:asciiTheme="minorHAnsi" w:hAnsiTheme="minorHAnsi" w:cs="Tahoma"/>
          <w:sz w:val="22"/>
          <w:szCs w:val="22"/>
        </w:rPr>
        <w:t xml:space="preserve">due to </w:t>
      </w:r>
      <w:r w:rsidR="0094101C" w:rsidRPr="006B7B10">
        <w:rPr>
          <w:rFonts w:asciiTheme="minorHAnsi" w:hAnsiTheme="minorHAnsi" w:cs="Tahoma"/>
          <w:sz w:val="22"/>
          <w:szCs w:val="22"/>
        </w:rPr>
        <w:t>the Environment Agency focus on other areas of the country following the recent floods.</w:t>
      </w:r>
      <w:r w:rsidR="00995DC5" w:rsidRPr="006B7B10">
        <w:rPr>
          <w:rFonts w:asciiTheme="minorHAnsi" w:hAnsiTheme="minorHAnsi" w:cs="Tahoma"/>
          <w:sz w:val="22"/>
          <w:szCs w:val="22"/>
        </w:rPr>
        <w:t xml:space="preserve">  It was agreed this project needs to be pushed at every meeting, once the weather improves, hopefully there will be more focus on this matter.  Renate Malton, from Wiltshire Council had forwarded </w:t>
      </w:r>
      <w:r w:rsidR="00142406" w:rsidRPr="006B7B10">
        <w:rPr>
          <w:rFonts w:asciiTheme="minorHAnsi" w:hAnsiTheme="minorHAnsi" w:cs="Tahoma"/>
          <w:sz w:val="22"/>
          <w:szCs w:val="22"/>
        </w:rPr>
        <w:t xml:space="preserve">a </w:t>
      </w:r>
      <w:r w:rsidR="00995DC5" w:rsidRPr="006B7B10">
        <w:rPr>
          <w:rFonts w:asciiTheme="minorHAnsi" w:hAnsiTheme="minorHAnsi" w:cs="Tahoma"/>
          <w:sz w:val="22"/>
          <w:szCs w:val="22"/>
        </w:rPr>
        <w:t xml:space="preserve">community resilience for emergency planning </w:t>
      </w:r>
      <w:r w:rsidR="00142406" w:rsidRPr="006B7B10">
        <w:rPr>
          <w:rFonts w:asciiTheme="minorHAnsi" w:hAnsiTheme="minorHAnsi" w:cs="Tahoma"/>
          <w:sz w:val="22"/>
          <w:szCs w:val="22"/>
        </w:rPr>
        <w:t xml:space="preserve">grant </w:t>
      </w:r>
      <w:r w:rsidR="00995DC5" w:rsidRPr="006B7B10">
        <w:rPr>
          <w:rFonts w:asciiTheme="minorHAnsi" w:hAnsiTheme="minorHAnsi" w:cs="Tahoma"/>
          <w:sz w:val="22"/>
          <w:szCs w:val="22"/>
        </w:rPr>
        <w:t>opportunit</w:t>
      </w:r>
      <w:r w:rsidR="00142406" w:rsidRPr="006B7B10">
        <w:rPr>
          <w:rFonts w:asciiTheme="minorHAnsi" w:hAnsiTheme="minorHAnsi" w:cs="Tahoma"/>
          <w:sz w:val="22"/>
          <w:szCs w:val="22"/>
        </w:rPr>
        <w:t>y</w:t>
      </w:r>
      <w:r w:rsidR="00995DC5" w:rsidRPr="006B7B10">
        <w:rPr>
          <w:rFonts w:asciiTheme="minorHAnsi" w:hAnsiTheme="minorHAnsi" w:cs="Tahoma"/>
          <w:sz w:val="22"/>
          <w:szCs w:val="22"/>
        </w:rPr>
        <w:t>, which w</w:t>
      </w:r>
      <w:r w:rsidR="00142406" w:rsidRPr="006B7B10">
        <w:rPr>
          <w:rFonts w:asciiTheme="minorHAnsi" w:hAnsiTheme="minorHAnsi" w:cs="Tahoma"/>
          <w:sz w:val="22"/>
          <w:szCs w:val="22"/>
        </w:rPr>
        <w:t>as</w:t>
      </w:r>
      <w:r w:rsidR="00995DC5" w:rsidRPr="006B7B10">
        <w:rPr>
          <w:rFonts w:asciiTheme="minorHAnsi" w:hAnsiTheme="minorHAnsi" w:cs="Tahoma"/>
          <w:sz w:val="22"/>
          <w:szCs w:val="22"/>
        </w:rPr>
        <w:t xml:space="preserve"> discussed by the Parish Council</w:t>
      </w:r>
      <w:r w:rsidR="004655E3" w:rsidRPr="006B7B10">
        <w:rPr>
          <w:rFonts w:asciiTheme="minorHAnsi" w:hAnsiTheme="minorHAnsi" w:cs="Tahoma"/>
          <w:sz w:val="22"/>
          <w:szCs w:val="22"/>
        </w:rPr>
        <w:t>.</w:t>
      </w:r>
    </w:p>
    <w:p w14:paraId="285072B5" w14:textId="1B8FDA28" w:rsidR="00A34D51" w:rsidRPr="006B7B10" w:rsidRDefault="00A34D51" w:rsidP="006B7B10">
      <w:pPr>
        <w:pStyle w:val="ListParagraph"/>
        <w:numPr>
          <w:ilvl w:val="0"/>
          <w:numId w:val="2"/>
        </w:numPr>
        <w:shd w:val="clear" w:color="auto" w:fill="FFFFFF"/>
        <w:rPr>
          <w:rFonts w:asciiTheme="minorHAnsi" w:hAnsiTheme="minorHAnsi" w:cs="Tahoma"/>
          <w:sz w:val="22"/>
          <w:szCs w:val="22"/>
        </w:rPr>
      </w:pPr>
      <w:r w:rsidRPr="006B7B10">
        <w:rPr>
          <w:rFonts w:asciiTheme="minorHAnsi" w:hAnsiTheme="minorHAnsi" w:cs="Tahoma"/>
          <w:sz w:val="22"/>
          <w:szCs w:val="22"/>
        </w:rPr>
        <w:t>Minety Battery Storage Project</w:t>
      </w:r>
      <w:r w:rsidR="00535481" w:rsidRPr="006B7B10">
        <w:rPr>
          <w:rFonts w:asciiTheme="minorHAnsi" w:hAnsiTheme="minorHAnsi" w:cs="Tahoma"/>
          <w:sz w:val="22"/>
          <w:szCs w:val="22"/>
        </w:rPr>
        <w:t xml:space="preserve"> – </w:t>
      </w:r>
      <w:r w:rsidR="00995DC5" w:rsidRPr="006B7B10">
        <w:rPr>
          <w:rFonts w:asciiTheme="minorHAnsi" w:hAnsiTheme="minorHAnsi" w:cs="Tahoma"/>
          <w:sz w:val="22"/>
          <w:szCs w:val="22"/>
        </w:rPr>
        <w:t xml:space="preserve">It was noted that the funds from the </w:t>
      </w:r>
      <w:proofErr w:type="spellStart"/>
      <w:r w:rsidR="00995DC5" w:rsidRPr="006B7B10">
        <w:rPr>
          <w:rFonts w:asciiTheme="minorHAnsi" w:hAnsiTheme="minorHAnsi" w:cs="Tahoma"/>
          <w:sz w:val="22"/>
          <w:szCs w:val="22"/>
        </w:rPr>
        <w:t>Kilmorey</w:t>
      </w:r>
      <w:proofErr w:type="spellEnd"/>
      <w:r w:rsidR="00995DC5" w:rsidRPr="006B7B10">
        <w:rPr>
          <w:rFonts w:asciiTheme="minorHAnsi" w:hAnsiTheme="minorHAnsi" w:cs="Tahoma"/>
          <w:sz w:val="22"/>
          <w:szCs w:val="22"/>
        </w:rPr>
        <w:t xml:space="preserve"> Trust had been received, </w:t>
      </w:r>
      <w:r w:rsidR="000A0934" w:rsidRPr="006B7B10">
        <w:rPr>
          <w:rFonts w:asciiTheme="minorHAnsi" w:hAnsiTheme="minorHAnsi" w:cs="Tahoma"/>
          <w:sz w:val="22"/>
          <w:szCs w:val="22"/>
        </w:rPr>
        <w:t>as had the funds</w:t>
      </w:r>
      <w:r w:rsidR="00995DC5" w:rsidRPr="006B7B10">
        <w:rPr>
          <w:rFonts w:asciiTheme="minorHAnsi" w:hAnsiTheme="minorHAnsi" w:cs="Tahoma"/>
          <w:sz w:val="22"/>
          <w:szCs w:val="22"/>
        </w:rPr>
        <w:t xml:space="preserve"> from the Chinese companies.</w:t>
      </w:r>
    </w:p>
    <w:p w14:paraId="314D6192" w14:textId="24E1DBD7" w:rsidR="00A34D51" w:rsidRPr="006B7B10" w:rsidRDefault="00A34D51" w:rsidP="006B7B10">
      <w:pPr>
        <w:pStyle w:val="ListParagraph"/>
        <w:numPr>
          <w:ilvl w:val="0"/>
          <w:numId w:val="2"/>
        </w:numPr>
        <w:shd w:val="clear" w:color="auto" w:fill="FFFFFF"/>
        <w:rPr>
          <w:rFonts w:asciiTheme="minorHAnsi" w:hAnsiTheme="minorHAnsi" w:cs="Tahoma"/>
          <w:sz w:val="22"/>
          <w:szCs w:val="22"/>
        </w:rPr>
      </w:pPr>
      <w:r w:rsidRPr="006B7B10">
        <w:rPr>
          <w:rFonts w:asciiTheme="minorHAnsi" w:hAnsiTheme="minorHAnsi" w:cs="Tahoma"/>
          <w:sz w:val="22"/>
          <w:szCs w:val="22"/>
        </w:rPr>
        <w:t xml:space="preserve">Minety Clean Up day – </w:t>
      </w:r>
      <w:r w:rsidR="00535481" w:rsidRPr="006B7B10">
        <w:rPr>
          <w:rFonts w:asciiTheme="minorHAnsi" w:hAnsiTheme="minorHAnsi" w:cs="Tahoma"/>
          <w:sz w:val="22"/>
          <w:szCs w:val="22"/>
        </w:rPr>
        <w:t xml:space="preserve">Mrs Hampton has organised the Minety Clean Up Day for </w:t>
      </w:r>
      <w:r w:rsidRPr="006B7B10">
        <w:rPr>
          <w:rFonts w:asciiTheme="minorHAnsi" w:hAnsiTheme="minorHAnsi" w:cs="Tahoma"/>
          <w:sz w:val="22"/>
          <w:szCs w:val="22"/>
        </w:rPr>
        <w:t>28 March</w:t>
      </w:r>
      <w:r w:rsidR="00535481" w:rsidRPr="006B7B10">
        <w:rPr>
          <w:rFonts w:asciiTheme="minorHAnsi" w:hAnsiTheme="minorHAnsi" w:cs="Tahoma"/>
          <w:sz w:val="22"/>
          <w:szCs w:val="22"/>
        </w:rPr>
        <w:t xml:space="preserve">, meeting at the Playing Fields at 10am, equipment will be provided.  </w:t>
      </w:r>
    </w:p>
    <w:p w14:paraId="03023A0E" w14:textId="609B696F" w:rsidR="0094101C" w:rsidRPr="006B7B10" w:rsidRDefault="0094101C" w:rsidP="006B7B10">
      <w:pPr>
        <w:pStyle w:val="ListParagraph"/>
        <w:numPr>
          <w:ilvl w:val="0"/>
          <w:numId w:val="2"/>
        </w:numPr>
        <w:shd w:val="clear" w:color="auto" w:fill="FFFFFF"/>
        <w:rPr>
          <w:rFonts w:asciiTheme="minorHAnsi" w:hAnsiTheme="minorHAnsi" w:cs="Tahoma"/>
          <w:sz w:val="22"/>
          <w:szCs w:val="22"/>
        </w:rPr>
      </w:pPr>
      <w:r w:rsidRPr="006B7B10">
        <w:rPr>
          <w:rFonts w:asciiTheme="minorHAnsi" w:hAnsiTheme="minorHAnsi" w:cs="Tahoma"/>
          <w:sz w:val="22"/>
          <w:szCs w:val="22"/>
        </w:rPr>
        <w:t>Village Emergency Telephone Service (VETS)</w:t>
      </w:r>
      <w:r w:rsidR="005B590A" w:rsidRPr="006B7B10">
        <w:rPr>
          <w:rFonts w:asciiTheme="minorHAnsi" w:hAnsiTheme="minorHAnsi" w:cs="Tahoma"/>
          <w:sz w:val="22"/>
          <w:szCs w:val="22"/>
        </w:rPr>
        <w:t xml:space="preserve"> – Cllr Morrison has recruited the required 10 volunteers, successfully, registered with the VETS organisation and waiting for an invoice, which, once paid, will allow the service to go live.  Cllr Morrison will then arrange for training of the volunteers for the VETS scheme.</w:t>
      </w:r>
    </w:p>
    <w:p w14:paraId="0779E010" w14:textId="62B2673E" w:rsidR="0094101C" w:rsidRPr="006B7B10" w:rsidRDefault="0094101C" w:rsidP="006B7B10">
      <w:pPr>
        <w:pStyle w:val="ListParagraph"/>
        <w:numPr>
          <w:ilvl w:val="0"/>
          <w:numId w:val="2"/>
        </w:numPr>
        <w:shd w:val="clear" w:color="auto" w:fill="FFFFFF"/>
        <w:rPr>
          <w:rFonts w:asciiTheme="minorHAnsi" w:hAnsiTheme="minorHAnsi" w:cs="Tahoma"/>
          <w:sz w:val="22"/>
          <w:szCs w:val="22"/>
        </w:rPr>
      </w:pPr>
      <w:r w:rsidRPr="006B7B10">
        <w:rPr>
          <w:rFonts w:asciiTheme="minorHAnsi" w:hAnsiTheme="minorHAnsi" w:cs="Tahoma"/>
          <w:sz w:val="22"/>
          <w:szCs w:val="22"/>
        </w:rPr>
        <w:t xml:space="preserve">Annual Parish </w:t>
      </w:r>
      <w:r w:rsidR="00605D70" w:rsidRPr="006B7B10">
        <w:rPr>
          <w:rFonts w:asciiTheme="minorHAnsi" w:hAnsiTheme="minorHAnsi" w:cs="Tahoma"/>
          <w:sz w:val="22"/>
          <w:szCs w:val="22"/>
        </w:rPr>
        <w:t xml:space="preserve">Meeting </w:t>
      </w:r>
      <w:r w:rsidR="005B590A" w:rsidRPr="006B7B10">
        <w:rPr>
          <w:rFonts w:asciiTheme="minorHAnsi" w:hAnsiTheme="minorHAnsi" w:cs="Tahoma"/>
          <w:sz w:val="22"/>
          <w:szCs w:val="22"/>
        </w:rPr>
        <w:t xml:space="preserve">– the clerk will ascertain availability of the </w:t>
      </w:r>
      <w:r w:rsidR="00605D70" w:rsidRPr="006B7B10">
        <w:rPr>
          <w:rFonts w:asciiTheme="minorHAnsi" w:hAnsiTheme="minorHAnsi" w:cs="Tahoma"/>
          <w:sz w:val="22"/>
          <w:szCs w:val="22"/>
        </w:rPr>
        <w:t>Village H</w:t>
      </w:r>
      <w:r w:rsidR="005B590A" w:rsidRPr="006B7B10">
        <w:rPr>
          <w:rFonts w:asciiTheme="minorHAnsi" w:hAnsiTheme="minorHAnsi" w:cs="Tahoma"/>
          <w:sz w:val="22"/>
          <w:szCs w:val="22"/>
        </w:rPr>
        <w:t>all</w:t>
      </w:r>
      <w:r w:rsidR="00605D70" w:rsidRPr="006B7B10">
        <w:rPr>
          <w:rFonts w:asciiTheme="minorHAnsi" w:hAnsiTheme="minorHAnsi" w:cs="Tahoma"/>
          <w:sz w:val="22"/>
          <w:szCs w:val="22"/>
        </w:rPr>
        <w:t xml:space="preserve"> for</w:t>
      </w:r>
      <w:r w:rsidR="005B590A" w:rsidRPr="006B7B10">
        <w:rPr>
          <w:rFonts w:asciiTheme="minorHAnsi" w:hAnsiTheme="minorHAnsi" w:cs="Tahoma"/>
          <w:sz w:val="22"/>
          <w:szCs w:val="22"/>
        </w:rPr>
        <w:t xml:space="preserve"> the preferred dates </w:t>
      </w:r>
      <w:r w:rsidR="00605D70" w:rsidRPr="006B7B10">
        <w:rPr>
          <w:rFonts w:asciiTheme="minorHAnsi" w:hAnsiTheme="minorHAnsi" w:cs="Tahoma"/>
          <w:sz w:val="22"/>
          <w:szCs w:val="22"/>
        </w:rPr>
        <w:t xml:space="preserve">of </w:t>
      </w:r>
      <w:r w:rsidR="005B590A" w:rsidRPr="006B7B10">
        <w:rPr>
          <w:rFonts w:asciiTheme="minorHAnsi" w:hAnsiTheme="minorHAnsi" w:cs="Tahoma"/>
          <w:sz w:val="22"/>
          <w:szCs w:val="22"/>
        </w:rPr>
        <w:t>Monday 6 April or Thursday 2 April.</w:t>
      </w:r>
    </w:p>
    <w:p w14:paraId="742C380E" w14:textId="77777777" w:rsidR="003E07BB" w:rsidRPr="006B7B10" w:rsidRDefault="003E07BB" w:rsidP="006B7B10">
      <w:pPr>
        <w:shd w:val="clear" w:color="auto" w:fill="FFFFFF"/>
        <w:ind w:left="720"/>
        <w:rPr>
          <w:rFonts w:asciiTheme="minorHAnsi" w:hAnsiTheme="minorHAnsi" w:cs="Tahoma"/>
          <w:sz w:val="22"/>
          <w:szCs w:val="22"/>
        </w:rPr>
      </w:pPr>
    </w:p>
    <w:p w14:paraId="5F6F6BF7" w14:textId="310C0B1F" w:rsidR="003E07BB" w:rsidRPr="00A34D51" w:rsidRDefault="003E07BB" w:rsidP="00FA03AE">
      <w:pPr>
        <w:pStyle w:val="ListParagraph"/>
        <w:numPr>
          <w:ilvl w:val="0"/>
          <w:numId w:val="4"/>
        </w:numPr>
        <w:rPr>
          <w:rFonts w:asciiTheme="minorHAnsi" w:hAnsiTheme="minorHAnsi" w:cstheme="minorHAnsi"/>
          <w:b/>
          <w:sz w:val="22"/>
          <w:szCs w:val="22"/>
        </w:rPr>
      </w:pPr>
      <w:r w:rsidRPr="00A34D51">
        <w:rPr>
          <w:rFonts w:asciiTheme="minorHAnsi" w:hAnsiTheme="minorHAnsi" w:cstheme="minorHAnsi"/>
          <w:b/>
          <w:sz w:val="22"/>
          <w:szCs w:val="22"/>
        </w:rPr>
        <w:t>Planning</w:t>
      </w:r>
    </w:p>
    <w:p w14:paraId="01155BC9" w14:textId="7568B6DE" w:rsidR="00A34D51" w:rsidRDefault="00A34D51" w:rsidP="00AD059E">
      <w:pPr>
        <w:ind w:left="720"/>
        <w:rPr>
          <w:rFonts w:asciiTheme="minorHAnsi" w:hAnsiTheme="minorHAnsi" w:cstheme="minorHAnsi"/>
          <w:b/>
          <w:sz w:val="22"/>
          <w:szCs w:val="22"/>
        </w:rPr>
      </w:pPr>
      <w:r w:rsidRPr="00A34D51">
        <w:rPr>
          <w:rFonts w:asciiTheme="minorHAnsi" w:hAnsiTheme="minorHAnsi" w:cstheme="minorHAnsi"/>
          <w:b/>
          <w:sz w:val="22"/>
          <w:szCs w:val="22"/>
        </w:rPr>
        <w:t>Applications received for observation</w:t>
      </w:r>
    </w:p>
    <w:p w14:paraId="4D3C54EA" w14:textId="2B980554" w:rsidR="005B590A" w:rsidRPr="005B590A" w:rsidRDefault="005B590A" w:rsidP="00AD059E">
      <w:pPr>
        <w:ind w:left="720"/>
        <w:rPr>
          <w:rFonts w:asciiTheme="minorHAnsi" w:hAnsiTheme="minorHAnsi" w:cstheme="minorHAnsi"/>
          <w:bCs/>
          <w:sz w:val="22"/>
          <w:szCs w:val="22"/>
        </w:rPr>
      </w:pPr>
      <w:r>
        <w:rPr>
          <w:rFonts w:asciiTheme="minorHAnsi" w:hAnsiTheme="minorHAnsi" w:cstheme="minorHAnsi"/>
          <w:bCs/>
          <w:sz w:val="22"/>
          <w:szCs w:val="22"/>
        </w:rPr>
        <w:t>Cllr Gardner withdrew from the meeting</w:t>
      </w:r>
    </w:p>
    <w:p w14:paraId="319DD07B" w14:textId="097BEF61" w:rsidR="00995DC5" w:rsidRPr="006B7B10" w:rsidRDefault="00995DC5" w:rsidP="00995DC5">
      <w:pPr>
        <w:pStyle w:val="ListParagraph"/>
        <w:numPr>
          <w:ilvl w:val="0"/>
          <w:numId w:val="22"/>
        </w:numPr>
        <w:rPr>
          <w:rFonts w:asciiTheme="minorHAnsi" w:hAnsiTheme="minorHAnsi" w:cs="Tahoma"/>
          <w:bCs/>
          <w:sz w:val="22"/>
          <w:szCs w:val="22"/>
        </w:rPr>
      </w:pPr>
      <w:r w:rsidRPr="006B7B10">
        <w:rPr>
          <w:rFonts w:asciiTheme="minorHAnsi" w:hAnsiTheme="minorHAnsi" w:cs="Tahoma"/>
          <w:b/>
          <w:sz w:val="22"/>
          <w:szCs w:val="22"/>
        </w:rPr>
        <w:t xml:space="preserve">Application: </w:t>
      </w:r>
      <w:r w:rsidRPr="006B7B10">
        <w:rPr>
          <w:rFonts w:asciiTheme="minorHAnsi" w:hAnsiTheme="minorHAnsi" w:cs="Tahoma"/>
          <w:bCs/>
          <w:sz w:val="22"/>
          <w:szCs w:val="22"/>
        </w:rPr>
        <w:t>20/00886/VAR</w:t>
      </w:r>
    </w:p>
    <w:p w14:paraId="0E53DB60" w14:textId="77777777" w:rsidR="00995DC5" w:rsidRPr="006B7B10" w:rsidRDefault="00995DC5" w:rsidP="00995DC5">
      <w:pPr>
        <w:ind w:left="1701" w:hanging="261"/>
        <w:rPr>
          <w:rFonts w:asciiTheme="minorHAnsi" w:hAnsiTheme="minorHAnsi" w:cstheme="minorHAnsi"/>
          <w:sz w:val="22"/>
          <w:szCs w:val="22"/>
        </w:rPr>
      </w:pPr>
      <w:r w:rsidRPr="006B7B10">
        <w:rPr>
          <w:rFonts w:asciiTheme="minorHAnsi" w:hAnsiTheme="minorHAnsi" w:cs="Tahoma"/>
          <w:b/>
          <w:sz w:val="22"/>
          <w:szCs w:val="22"/>
        </w:rPr>
        <w:t xml:space="preserve">Proposal: </w:t>
      </w:r>
      <w:r w:rsidRPr="006B7B10">
        <w:rPr>
          <w:rFonts w:asciiTheme="minorHAnsi" w:hAnsiTheme="minorHAnsi" w:cstheme="minorHAnsi"/>
          <w:sz w:val="22"/>
          <w:szCs w:val="22"/>
        </w:rPr>
        <w:t>Variation of Condition 3 of 18/02981/FUL to allow Barn to be Occupied as an Independent Dwelling</w:t>
      </w:r>
    </w:p>
    <w:p w14:paraId="42139970" w14:textId="4DD53CB1" w:rsidR="00995DC5" w:rsidRPr="006B7B10" w:rsidRDefault="00995DC5" w:rsidP="00995DC5">
      <w:pPr>
        <w:pStyle w:val="ListParagraph"/>
        <w:ind w:left="1440"/>
        <w:rPr>
          <w:rFonts w:asciiTheme="minorHAnsi" w:hAnsiTheme="minorHAnsi" w:cs="Tahoma"/>
          <w:bCs/>
          <w:sz w:val="22"/>
          <w:szCs w:val="22"/>
        </w:rPr>
      </w:pPr>
      <w:r w:rsidRPr="006B7B10">
        <w:rPr>
          <w:rFonts w:asciiTheme="minorHAnsi" w:hAnsiTheme="minorHAnsi" w:cs="Tahoma"/>
          <w:b/>
          <w:sz w:val="22"/>
          <w:szCs w:val="22"/>
        </w:rPr>
        <w:t xml:space="preserve">Address:  </w:t>
      </w:r>
      <w:r w:rsidRPr="006B7B10">
        <w:rPr>
          <w:rFonts w:asciiTheme="minorHAnsi" w:hAnsiTheme="minorHAnsi" w:cs="Tahoma"/>
          <w:bCs/>
          <w:sz w:val="22"/>
          <w:szCs w:val="22"/>
        </w:rPr>
        <w:t>Moor Farm, Ashton Road, Min</w:t>
      </w:r>
      <w:r w:rsidR="00003CB0" w:rsidRPr="006B7B10">
        <w:rPr>
          <w:rFonts w:asciiTheme="minorHAnsi" w:hAnsiTheme="minorHAnsi" w:cs="Tahoma"/>
          <w:bCs/>
          <w:sz w:val="22"/>
          <w:szCs w:val="22"/>
        </w:rPr>
        <w:t>et</w:t>
      </w:r>
      <w:r w:rsidRPr="006B7B10">
        <w:rPr>
          <w:rFonts w:asciiTheme="minorHAnsi" w:hAnsiTheme="minorHAnsi" w:cs="Tahoma"/>
          <w:bCs/>
          <w:sz w:val="22"/>
          <w:szCs w:val="22"/>
        </w:rPr>
        <w:t>y</w:t>
      </w:r>
    </w:p>
    <w:p w14:paraId="04F233EF" w14:textId="4981AA1C" w:rsidR="00995DC5" w:rsidRPr="006B7B10" w:rsidRDefault="00995DC5" w:rsidP="00995DC5">
      <w:pPr>
        <w:pStyle w:val="ListParagraph"/>
        <w:ind w:left="1440"/>
        <w:rPr>
          <w:rFonts w:asciiTheme="minorHAnsi" w:hAnsiTheme="minorHAnsi" w:cstheme="minorHAnsi"/>
          <w:bCs/>
          <w:sz w:val="22"/>
          <w:szCs w:val="22"/>
        </w:rPr>
      </w:pPr>
      <w:r w:rsidRPr="006B7B10">
        <w:rPr>
          <w:rFonts w:asciiTheme="minorHAnsi" w:hAnsiTheme="minorHAnsi" w:cs="Tahoma"/>
          <w:b/>
          <w:sz w:val="22"/>
          <w:szCs w:val="22"/>
        </w:rPr>
        <w:t xml:space="preserve">Decision: </w:t>
      </w:r>
      <w:r w:rsidR="005B590A" w:rsidRPr="006B7B10">
        <w:rPr>
          <w:rFonts w:asciiTheme="minorHAnsi" w:hAnsiTheme="minorHAnsi" w:cs="Tahoma"/>
          <w:bCs/>
          <w:sz w:val="22"/>
          <w:szCs w:val="22"/>
        </w:rPr>
        <w:t xml:space="preserve">The Parish </w:t>
      </w:r>
      <w:r w:rsidR="005B590A" w:rsidRPr="006B7B10">
        <w:rPr>
          <w:rFonts w:asciiTheme="minorHAnsi" w:hAnsiTheme="minorHAnsi" w:cstheme="minorHAnsi"/>
          <w:bCs/>
          <w:sz w:val="22"/>
          <w:szCs w:val="22"/>
        </w:rPr>
        <w:t>Council re-iterated it</w:t>
      </w:r>
      <w:r w:rsidR="00003CB0" w:rsidRPr="006B7B10">
        <w:rPr>
          <w:rFonts w:asciiTheme="minorHAnsi" w:hAnsiTheme="minorHAnsi" w:cstheme="minorHAnsi"/>
          <w:bCs/>
          <w:sz w:val="22"/>
          <w:szCs w:val="22"/>
        </w:rPr>
        <w:t xml:space="preserve">s previous comment that the </w:t>
      </w:r>
      <w:r w:rsidR="00003CB0" w:rsidRPr="006B7B10">
        <w:rPr>
          <w:rFonts w:asciiTheme="minorHAnsi" w:hAnsiTheme="minorHAnsi" w:cstheme="minorHAnsi"/>
          <w:sz w:val="22"/>
          <w:szCs w:val="22"/>
        </w:rPr>
        <w:t xml:space="preserve">accommodation </w:t>
      </w:r>
      <w:r w:rsidR="00605D70" w:rsidRPr="006B7B10">
        <w:rPr>
          <w:rFonts w:asciiTheme="minorHAnsi" w:hAnsiTheme="minorHAnsi" w:cstheme="minorHAnsi"/>
          <w:sz w:val="22"/>
          <w:szCs w:val="22"/>
        </w:rPr>
        <w:t xml:space="preserve">should </w:t>
      </w:r>
      <w:r w:rsidR="00003CB0" w:rsidRPr="006B7B10">
        <w:rPr>
          <w:rFonts w:asciiTheme="minorHAnsi" w:hAnsiTheme="minorHAnsi" w:cstheme="minorHAnsi"/>
          <w:sz w:val="22"/>
          <w:szCs w:val="22"/>
        </w:rPr>
        <w:t>remain ancillary to the residential use of the main dwelling, known as Moor Farm.</w:t>
      </w:r>
    </w:p>
    <w:p w14:paraId="5ABF0DEC" w14:textId="0E67DD4D" w:rsidR="00995DC5" w:rsidRPr="006B7B10" w:rsidRDefault="005B590A" w:rsidP="00AD059E">
      <w:pPr>
        <w:ind w:left="720"/>
        <w:rPr>
          <w:rFonts w:asciiTheme="minorHAnsi" w:hAnsiTheme="minorHAnsi" w:cstheme="minorHAnsi"/>
          <w:bCs/>
          <w:sz w:val="22"/>
          <w:szCs w:val="22"/>
        </w:rPr>
      </w:pPr>
      <w:r w:rsidRPr="006B7B10">
        <w:rPr>
          <w:rFonts w:asciiTheme="minorHAnsi" w:hAnsiTheme="minorHAnsi" w:cstheme="minorHAnsi"/>
          <w:bCs/>
          <w:sz w:val="22"/>
          <w:szCs w:val="22"/>
        </w:rPr>
        <w:t xml:space="preserve">Cllr </w:t>
      </w:r>
      <w:r w:rsidR="00AD059E" w:rsidRPr="006B7B10">
        <w:rPr>
          <w:rFonts w:asciiTheme="minorHAnsi" w:hAnsiTheme="minorHAnsi" w:cstheme="minorHAnsi"/>
          <w:bCs/>
          <w:sz w:val="22"/>
          <w:szCs w:val="22"/>
        </w:rPr>
        <w:t xml:space="preserve">Gardner </w:t>
      </w:r>
      <w:r w:rsidRPr="006B7B10">
        <w:rPr>
          <w:rFonts w:asciiTheme="minorHAnsi" w:hAnsiTheme="minorHAnsi" w:cstheme="minorHAnsi"/>
          <w:bCs/>
          <w:sz w:val="22"/>
          <w:szCs w:val="22"/>
        </w:rPr>
        <w:t>returned to the meeting</w:t>
      </w:r>
    </w:p>
    <w:p w14:paraId="6E85F61E" w14:textId="77777777" w:rsidR="00995DC5" w:rsidRPr="006B7B10" w:rsidRDefault="00995DC5" w:rsidP="00995DC5">
      <w:pPr>
        <w:pStyle w:val="ListParagraph"/>
        <w:numPr>
          <w:ilvl w:val="0"/>
          <w:numId w:val="22"/>
        </w:numPr>
        <w:rPr>
          <w:rFonts w:asciiTheme="minorHAnsi" w:hAnsiTheme="minorHAnsi" w:cstheme="minorHAnsi"/>
          <w:bCs/>
          <w:sz w:val="22"/>
          <w:szCs w:val="22"/>
        </w:rPr>
      </w:pPr>
      <w:r w:rsidRPr="006B7B10">
        <w:rPr>
          <w:rFonts w:asciiTheme="minorHAnsi" w:hAnsiTheme="minorHAnsi" w:cstheme="minorHAnsi"/>
          <w:b/>
          <w:sz w:val="22"/>
          <w:szCs w:val="22"/>
        </w:rPr>
        <w:t xml:space="preserve">Application: </w:t>
      </w:r>
      <w:r w:rsidRPr="006B7B10">
        <w:rPr>
          <w:rFonts w:asciiTheme="minorHAnsi" w:hAnsiTheme="minorHAnsi" w:cstheme="minorHAnsi"/>
          <w:bCs/>
          <w:sz w:val="22"/>
          <w:szCs w:val="22"/>
        </w:rPr>
        <w:t>20/01161/FUL</w:t>
      </w:r>
    </w:p>
    <w:p w14:paraId="243FBF82" w14:textId="77777777" w:rsidR="00995DC5" w:rsidRPr="006B7B10" w:rsidRDefault="00995DC5" w:rsidP="00995DC5">
      <w:pPr>
        <w:pStyle w:val="ListParagraph"/>
        <w:ind w:left="1440"/>
        <w:rPr>
          <w:rFonts w:asciiTheme="minorHAnsi" w:hAnsiTheme="minorHAnsi" w:cstheme="minorHAnsi"/>
          <w:bCs/>
          <w:sz w:val="22"/>
          <w:szCs w:val="22"/>
        </w:rPr>
      </w:pPr>
      <w:r w:rsidRPr="006B7B10">
        <w:rPr>
          <w:rFonts w:asciiTheme="minorHAnsi" w:hAnsiTheme="minorHAnsi" w:cstheme="minorHAnsi"/>
          <w:b/>
          <w:sz w:val="22"/>
          <w:szCs w:val="22"/>
        </w:rPr>
        <w:t xml:space="preserve">Proposal: </w:t>
      </w:r>
      <w:r w:rsidRPr="006B7B10">
        <w:rPr>
          <w:rFonts w:asciiTheme="minorHAnsi" w:hAnsiTheme="minorHAnsi" w:cstheme="minorHAnsi"/>
          <w:snapToGrid w:val="0"/>
          <w:sz w:val="22"/>
          <w:szCs w:val="22"/>
        </w:rPr>
        <w:t>Proposed remodelling of bungalow into two storey dwelling with detached double garage</w:t>
      </w:r>
    </w:p>
    <w:p w14:paraId="3CA29334" w14:textId="486F8306" w:rsidR="00995DC5" w:rsidRPr="006B7B10" w:rsidRDefault="00995DC5" w:rsidP="00995DC5">
      <w:pPr>
        <w:pStyle w:val="ListParagraph"/>
        <w:ind w:left="1440"/>
        <w:rPr>
          <w:rFonts w:asciiTheme="minorHAnsi" w:hAnsiTheme="minorHAnsi" w:cstheme="minorHAnsi"/>
          <w:bCs/>
          <w:sz w:val="22"/>
          <w:szCs w:val="22"/>
        </w:rPr>
      </w:pPr>
      <w:r w:rsidRPr="006B7B10">
        <w:rPr>
          <w:rFonts w:asciiTheme="minorHAnsi" w:hAnsiTheme="minorHAnsi" w:cstheme="minorHAnsi"/>
          <w:b/>
          <w:sz w:val="22"/>
          <w:szCs w:val="22"/>
        </w:rPr>
        <w:t xml:space="preserve">Address: </w:t>
      </w:r>
      <w:r w:rsidRPr="006B7B10">
        <w:rPr>
          <w:rFonts w:asciiTheme="minorHAnsi" w:hAnsiTheme="minorHAnsi" w:cstheme="minorHAnsi"/>
          <w:snapToGrid w:val="0"/>
          <w:sz w:val="22"/>
          <w:szCs w:val="22"/>
        </w:rPr>
        <w:t xml:space="preserve">Lime Trees, Entrance </w:t>
      </w:r>
      <w:r w:rsidR="00605D70" w:rsidRPr="006B7B10">
        <w:rPr>
          <w:rFonts w:asciiTheme="minorHAnsi" w:hAnsiTheme="minorHAnsi" w:cstheme="minorHAnsi"/>
          <w:snapToGrid w:val="0"/>
          <w:sz w:val="22"/>
          <w:szCs w:val="22"/>
        </w:rPr>
        <w:t>to</w:t>
      </w:r>
      <w:r w:rsidRPr="006B7B10">
        <w:rPr>
          <w:rFonts w:asciiTheme="minorHAnsi" w:hAnsiTheme="minorHAnsi" w:cstheme="minorHAnsi"/>
          <w:snapToGrid w:val="0"/>
          <w:sz w:val="22"/>
          <w:szCs w:val="22"/>
        </w:rPr>
        <w:t xml:space="preserve"> </w:t>
      </w:r>
      <w:proofErr w:type="spellStart"/>
      <w:r w:rsidRPr="006B7B10">
        <w:rPr>
          <w:rFonts w:asciiTheme="minorHAnsi" w:hAnsiTheme="minorHAnsi" w:cstheme="minorHAnsi"/>
          <w:snapToGrid w:val="0"/>
          <w:sz w:val="22"/>
          <w:szCs w:val="22"/>
        </w:rPr>
        <w:t>Stert</w:t>
      </w:r>
      <w:proofErr w:type="spellEnd"/>
      <w:r w:rsidRPr="006B7B10">
        <w:rPr>
          <w:rFonts w:asciiTheme="minorHAnsi" w:hAnsiTheme="minorHAnsi" w:cstheme="minorHAnsi"/>
          <w:snapToGrid w:val="0"/>
          <w:sz w:val="22"/>
          <w:szCs w:val="22"/>
        </w:rPr>
        <w:t xml:space="preserve"> Farm South </w:t>
      </w:r>
      <w:r w:rsidR="00605D70" w:rsidRPr="006B7B10">
        <w:rPr>
          <w:rFonts w:asciiTheme="minorHAnsi" w:hAnsiTheme="minorHAnsi" w:cstheme="minorHAnsi"/>
          <w:snapToGrid w:val="0"/>
          <w:sz w:val="22"/>
          <w:szCs w:val="22"/>
        </w:rPr>
        <w:t>to</w:t>
      </w:r>
      <w:r w:rsidRPr="006B7B10">
        <w:rPr>
          <w:rFonts w:asciiTheme="minorHAnsi" w:hAnsiTheme="minorHAnsi" w:cstheme="minorHAnsi"/>
          <w:snapToGrid w:val="0"/>
          <w:sz w:val="22"/>
          <w:szCs w:val="22"/>
        </w:rPr>
        <w:t xml:space="preserve"> Junction </w:t>
      </w:r>
      <w:r w:rsidR="00605D70" w:rsidRPr="006B7B10">
        <w:rPr>
          <w:rFonts w:asciiTheme="minorHAnsi" w:hAnsiTheme="minorHAnsi" w:cstheme="minorHAnsi"/>
          <w:snapToGrid w:val="0"/>
          <w:sz w:val="22"/>
          <w:szCs w:val="22"/>
        </w:rPr>
        <w:t>with</w:t>
      </w:r>
      <w:r w:rsidRPr="006B7B10">
        <w:rPr>
          <w:rFonts w:asciiTheme="minorHAnsi" w:hAnsiTheme="minorHAnsi" w:cstheme="minorHAnsi"/>
          <w:snapToGrid w:val="0"/>
          <w:sz w:val="22"/>
          <w:szCs w:val="22"/>
        </w:rPr>
        <w:t xml:space="preserve"> St Leonards Close, Upper Minety</w:t>
      </w:r>
    </w:p>
    <w:p w14:paraId="43F5F57A" w14:textId="76FC7F78" w:rsidR="00995DC5" w:rsidRPr="006B7B10" w:rsidRDefault="00995DC5" w:rsidP="00995DC5">
      <w:pPr>
        <w:pStyle w:val="ListParagraph"/>
        <w:ind w:left="1440"/>
        <w:rPr>
          <w:rFonts w:asciiTheme="minorHAnsi" w:hAnsiTheme="minorHAnsi" w:cstheme="minorHAnsi"/>
          <w:b/>
          <w:sz w:val="22"/>
          <w:szCs w:val="22"/>
        </w:rPr>
      </w:pPr>
      <w:r w:rsidRPr="006B7B10">
        <w:rPr>
          <w:rFonts w:asciiTheme="minorHAnsi" w:hAnsiTheme="minorHAnsi" w:cstheme="minorHAnsi"/>
          <w:b/>
          <w:sz w:val="22"/>
          <w:szCs w:val="22"/>
        </w:rPr>
        <w:t xml:space="preserve">Decision:  </w:t>
      </w:r>
      <w:r w:rsidR="00003CB0" w:rsidRPr="006B7B10">
        <w:rPr>
          <w:rFonts w:asciiTheme="minorHAnsi" w:hAnsiTheme="minorHAnsi" w:cstheme="minorHAnsi"/>
          <w:bCs/>
          <w:sz w:val="22"/>
          <w:szCs w:val="22"/>
        </w:rPr>
        <w:t>No objection</w:t>
      </w:r>
    </w:p>
    <w:p w14:paraId="5515F61B" w14:textId="77777777" w:rsidR="00A34D51" w:rsidRPr="00A34D51" w:rsidRDefault="00A34D51" w:rsidP="00A34D51">
      <w:pPr>
        <w:rPr>
          <w:rFonts w:asciiTheme="minorHAnsi" w:hAnsiTheme="minorHAnsi" w:cstheme="minorHAnsi"/>
          <w:bCs/>
          <w:sz w:val="22"/>
          <w:szCs w:val="22"/>
        </w:rPr>
      </w:pPr>
    </w:p>
    <w:p w14:paraId="05DBBEAC" w14:textId="77777777" w:rsidR="00995DC5" w:rsidRPr="006B7B10" w:rsidRDefault="00995DC5" w:rsidP="006B7B10">
      <w:pPr>
        <w:ind w:left="720"/>
        <w:rPr>
          <w:rFonts w:asciiTheme="minorHAnsi" w:hAnsiTheme="minorHAnsi" w:cstheme="minorHAnsi"/>
          <w:b/>
          <w:sz w:val="22"/>
          <w:szCs w:val="22"/>
        </w:rPr>
      </w:pPr>
      <w:r w:rsidRPr="006B7B10">
        <w:rPr>
          <w:rFonts w:asciiTheme="minorHAnsi" w:hAnsiTheme="minorHAnsi" w:cstheme="minorHAnsi"/>
          <w:b/>
          <w:sz w:val="22"/>
          <w:szCs w:val="22"/>
        </w:rPr>
        <w:t>Applications determined – Refused</w:t>
      </w:r>
    </w:p>
    <w:p w14:paraId="5A2E71CC" w14:textId="77777777" w:rsidR="00995DC5" w:rsidRPr="006B7B10" w:rsidRDefault="00995DC5" w:rsidP="00995DC5">
      <w:pPr>
        <w:pStyle w:val="ListParagraph"/>
        <w:numPr>
          <w:ilvl w:val="0"/>
          <w:numId w:val="19"/>
        </w:numPr>
        <w:autoSpaceDE w:val="0"/>
        <w:autoSpaceDN w:val="0"/>
        <w:adjustRightInd w:val="0"/>
        <w:rPr>
          <w:rFonts w:asciiTheme="minorHAnsi" w:hAnsiTheme="minorHAnsi" w:cstheme="minorHAnsi"/>
          <w:sz w:val="22"/>
          <w:szCs w:val="22"/>
        </w:rPr>
      </w:pPr>
      <w:r w:rsidRPr="006B7B10">
        <w:rPr>
          <w:rFonts w:asciiTheme="minorHAnsi" w:hAnsiTheme="minorHAnsi" w:cs="Tahoma"/>
          <w:b/>
          <w:sz w:val="22"/>
          <w:szCs w:val="22"/>
        </w:rPr>
        <w:t>Application</w:t>
      </w:r>
      <w:r w:rsidRPr="006B7B10">
        <w:rPr>
          <w:rFonts w:asciiTheme="minorHAnsi" w:hAnsiTheme="minorHAnsi" w:cstheme="minorHAnsi"/>
          <w:sz w:val="22"/>
          <w:szCs w:val="22"/>
        </w:rPr>
        <w:t xml:space="preserve">:  </w:t>
      </w:r>
      <w:r w:rsidRPr="006B7B10">
        <w:rPr>
          <w:rFonts w:asciiTheme="minorHAnsi" w:hAnsiTheme="minorHAnsi" w:cstheme="minorHAnsi"/>
          <w:color w:val="202124"/>
          <w:sz w:val="22"/>
          <w:szCs w:val="22"/>
          <w:shd w:val="clear" w:color="auto" w:fill="FFFFFF"/>
        </w:rPr>
        <w:t>19/10259/FUL</w:t>
      </w:r>
    </w:p>
    <w:p w14:paraId="42D08A7B" w14:textId="77777777" w:rsidR="00995DC5" w:rsidRPr="006B7B10" w:rsidRDefault="00995DC5" w:rsidP="00995DC5">
      <w:pPr>
        <w:ind w:left="1701" w:hanging="186"/>
        <w:rPr>
          <w:rFonts w:asciiTheme="minorHAnsi" w:hAnsiTheme="minorHAnsi" w:cstheme="minorHAnsi"/>
          <w:sz w:val="22"/>
          <w:szCs w:val="22"/>
        </w:rPr>
      </w:pPr>
      <w:r w:rsidRPr="006B7B10">
        <w:rPr>
          <w:rFonts w:asciiTheme="minorHAnsi" w:hAnsiTheme="minorHAnsi" w:cstheme="minorHAnsi"/>
          <w:b/>
          <w:sz w:val="22"/>
          <w:szCs w:val="22"/>
        </w:rPr>
        <w:t>Proposal</w:t>
      </w:r>
      <w:r w:rsidRPr="006B7B10">
        <w:rPr>
          <w:rFonts w:asciiTheme="minorHAnsi" w:hAnsiTheme="minorHAnsi" w:cstheme="minorHAnsi"/>
          <w:sz w:val="22"/>
          <w:szCs w:val="22"/>
        </w:rPr>
        <w:t xml:space="preserve">: </w:t>
      </w:r>
      <w:r w:rsidRPr="006B7B10">
        <w:rPr>
          <w:rFonts w:asciiTheme="minorHAnsi" w:hAnsiTheme="minorHAnsi" w:cstheme="minorHAnsi"/>
          <w:color w:val="333333"/>
          <w:sz w:val="22"/>
          <w:szCs w:val="22"/>
          <w:shd w:val="clear" w:color="auto" w:fill="FFFFFF"/>
        </w:rPr>
        <w:t>Extension of existing Gypsy/Traveller site with 4 no. additional pitches including 4 no. day rooms, 4 no. mobile homes, 4 no. touring caravans, and associated works</w:t>
      </w:r>
    </w:p>
    <w:p w14:paraId="555D75B0" w14:textId="77777777" w:rsidR="00995DC5" w:rsidRPr="006B7B10" w:rsidRDefault="00995DC5" w:rsidP="00995DC5">
      <w:pPr>
        <w:ind w:left="1701" w:hanging="186"/>
        <w:rPr>
          <w:rFonts w:asciiTheme="minorHAnsi" w:hAnsiTheme="minorHAnsi" w:cstheme="minorHAnsi"/>
          <w:sz w:val="22"/>
          <w:szCs w:val="22"/>
        </w:rPr>
      </w:pPr>
      <w:r w:rsidRPr="006B7B10">
        <w:rPr>
          <w:rFonts w:asciiTheme="minorHAnsi" w:hAnsiTheme="minorHAnsi" w:cstheme="minorHAnsi"/>
          <w:b/>
          <w:sz w:val="22"/>
          <w:szCs w:val="22"/>
        </w:rPr>
        <w:t>Address</w:t>
      </w:r>
      <w:r w:rsidRPr="006B7B10">
        <w:rPr>
          <w:rFonts w:asciiTheme="minorHAnsi" w:hAnsiTheme="minorHAnsi" w:cstheme="minorHAnsi"/>
          <w:sz w:val="22"/>
          <w:szCs w:val="22"/>
        </w:rPr>
        <w:t xml:space="preserve">: </w:t>
      </w:r>
      <w:r w:rsidRPr="006B7B10">
        <w:rPr>
          <w:rFonts w:asciiTheme="minorHAnsi" w:hAnsiTheme="minorHAnsi" w:cstheme="minorHAnsi"/>
          <w:snapToGrid w:val="0"/>
          <w:sz w:val="22"/>
          <w:szCs w:val="22"/>
        </w:rPr>
        <w:t>Land adjacent to B4040, Minety</w:t>
      </w:r>
    </w:p>
    <w:p w14:paraId="7D78B514" w14:textId="77777777" w:rsidR="00995DC5" w:rsidRPr="0080404F" w:rsidRDefault="00995DC5" w:rsidP="00995DC5">
      <w:pPr>
        <w:ind w:left="1701" w:hanging="186"/>
        <w:rPr>
          <w:rFonts w:asciiTheme="minorHAnsi" w:hAnsiTheme="minorHAnsi" w:cs="Tahoma"/>
          <w:b/>
          <w:sz w:val="20"/>
        </w:rPr>
      </w:pPr>
    </w:p>
    <w:p w14:paraId="1AC7BFCC" w14:textId="77777777" w:rsidR="00995DC5" w:rsidRPr="006B7B10" w:rsidRDefault="00995DC5" w:rsidP="006B7B10">
      <w:pPr>
        <w:ind w:left="720"/>
        <w:rPr>
          <w:rFonts w:asciiTheme="minorHAnsi" w:hAnsiTheme="minorHAnsi" w:cstheme="minorHAnsi"/>
          <w:b/>
          <w:sz w:val="22"/>
          <w:szCs w:val="22"/>
        </w:rPr>
      </w:pPr>
      <w:r w:rsidRPr="006B7B10">
        <w:rPr>
          <w:rFonts w:asciiTheme="minorHAnsi" w:hAnsiTheme="minorHAnsi" w:cstheme="minorHAnsi"/>
          <w:b/>
          <w:sz w:val="22"/>
          <w:szCs w:val="22"/>
        </w:rPr>
        <w:t>Undetermined applications:</w:t>
      </w:r>
    </w:p>
    <w:p w14:paraId="7C15AE93" w14:textId="77777777" w:rsidR="00995DC5" w:rsidRPr="00DC75EC" w:rsidRDefault="00995DC5" w:rsidP="00995DC5">
      <w:pPr>
        <w:autoSpaceDE w:val="0"/>
        <w:autoSpaceDN w:val="0"/>
        <w:adjustRightInd w:val="0"/>
        <w:rPr>
          <w:rFonts w:asciiTheme="minorHAnsi" w:hAnsiTheme="minorHAnsi" w:cs="Tahoma"/>
          <w:i/>
          <w:iCs/>
          <w:sz w:val="20"/>
        </w:rPr>
      </w:pPr>
    </w:p>
    <w:p w14:paraId="66D749D1" w14:textId="77777777" w:rsidR="00995DC5" w:rsidRPr="006B7B10" w:rsidRDefault="00995DC5" w:rsidP="00995DC5">
      <w:pPr>
        <w:pStyle w:val="ListParagraph"/>
        <w:numPr>
          <w:ilvl w:val="0"/>
          <w:numId w:val="19"/>
        </w:numPr>
        <w:autoSpaceDE w:val="0"/>
        <w:autoSpaceDN w:val="0"/>
        <w:adjustRightInd w:val="0"/>
        <w:rPr>
          <w:rFonts w:asciiTheme="minorHAnsi" w:hAnsiTheme="minorHAnsi" w:cstheme="minorHAnsi"/>
          <w:sz w:val="22"/>
          <w:szCs w:val="22"/>
        </w:rPr>
      </w:pPr>
      <w:r w:rsidRPr="006B7B10">
        <w:rPr>
          <w:rFonts w:asciiTheme="minorHAnsi" w:hAnsiTheme="minorHAnsi" w:cs="Tahoma"/>
          <w:b/>
          <w:sz w:val="22"/>
          <w:szCs w:val="22"/>
        </w:rPr>
        <w:t>Application</w:t>
      </w:r>
      <w:r w:rsidRPr="006B7B10">
        <w:rPr>
          <w:rFonts w:asciiTheme="minorHAnsi" w:hAnsiTheme="minorHAnsi" w:cstheme="minorHAnsi"/>
          <w:sz w:val="22"/>
          <w:szCs w:val="22"/>
        </w:rPr>
        <w:t>:  19/</w:t>
      </w:r>
      <w:r w:rsidRPr="006B7B10">
        <w:rPr>
          <w:rFonts w:asciiTheme="minorHAnsi" w:hAnsiTheme="minorHAnsi" w:cstheme="minorHAnsi"/>
          <w:snapToGrid w:val="0"/>
          <w:sz w:val="22"/>
          <w:szCs w:val="22"/>
        </w:rPr>
        <w:t xml:space="preserve">08282/FUL </w:t>
      </w:r>
      <w:r w:rsidRPr="006B7B10">
        <w:rPr>
          <w:rFonts w:asciiTheme="minorHAnsi" w:hAnsiTheme="minorHAnsi" w:cstheme="minorHAnsi"/>
          <w:i/>
          <w:iCs/>
          <w:snapToGrid w:val="0"/>
          <w:sz w:val="22"/>
          <w:szCs w:val="22"/>
        </w:rPr>
        <w:t>Target decision date 29 Nov 2019</w:t>
      </w:r>
    </w:p>
    <w:p w14:paraId="6C37C00C" w14:textId="77777777" w:rsidR="00995DC5" w:rsidRPr="006B7B10" w:rsidRDefault="00995DC5" w:rsidP="00995DC5">
      <w:pPr>
        <w:ind w:left="1701" w:hanging="186"/>
        <w:rPr>
          <w:rFonts w:asciiTheme="minorHAnsi" w:hAnsiTheme="minorHAnsi" w:cstheme="minorHAnsi"/>
          <w:sz w:val="22"/>
          <w:szCs w:val="22"/>
        </w:rPr>
      </w:pPr>
      <w:r w:rsidRPr="006B7B10">
        <w:rPr>
          <w:rFonts w:asciiTheme="minorHAnsi" w:hAnsiTheme="minorHAnsi" w:cstheme="minorHAnsi"/>
          <w:b/>
          <w:sz w:val="22"/>
          <w:szCs w:val="22"/>
        </w:rPr>
        <w:t>Proposal</w:t>
      </w:r>
      <w:r w:rsidRPr="006B7B10">
        <w:rPr>
          <w:rFonts w:asciiTheme="minorHAnsi" w:hAnsiTheme="minorHAnsi" w:cstheme="minorHAnsi"/>
          <w:sz w:val="22"/>
          <w:szCs w:val="22"/>
        </w:rPr>
        <w:t>: Retention of replacement workshop / incidental outbuilding</w:t>
      </w:r>
    </w:p>
    <w:p w14:paraId="31CF867E" w14:textId="77777777" w:rsidR="00995DC5" w:rsidRPr="006B7B10" w:rsidRDefault="00995DC5" w:rsidP="00995DC5">
      <w:pPr>
        <w:ind w:left="1701" w:hanging="186"/>
        <w:rPr>
          <w:rFonts w:asciiTheme="minorHAnsi" w:hAnsiTheme="minorHAnsi" w:cstheme="minorHAnsi"/>
          <w:sz w:val="22"/>
          <w:szCs w:val="22"/>
        </w:rPr>
      </w:pPr>
      <w:r w:rsidRPr="006B7B10">
        <w:rPr>
          <w:rFonts w:asciiTheme="minorHAnsi" w:hAnsiTheme="minorHAnsi" w:cstheme="minorHAnsi"/>
          <w:b/>
          <w:sz w:val="22"/>
          <w:szCs w:val="22"/>
        </w:rPr>
        <w:t>Address</w:t>
      </w:r>
      <w:r w:rsidRPr="006B7B10">
        <w:rPr>
          <w:rFonts w:asciiTheme="minorHAnsi" w:hAnsiTheme="minorHAnsi" w:cstheme="minorHAnsi"/>
          <w:sz w:val="22"/>
          <w:szCs w:val="22"/>
        </w:rPr>
        <w:t>: Land at The White Horse House, Station Road, Minety</w:t>
      </w:r>
    </w:p>
    <w:p w14:paraId="2E629A11" w14:textId="77777777" w:rsidR="00A34D51" w:rsidRPr="00A34D51" w:rsidRDefault="00A34D51" w:rsidP="00A34D51">
      <w:pPr>
        <w:rPr>
          <w:rFonts w:asciiTheme="minorHAnsi" w:hAnsiTheme="minorHAnsi" w:cstheme="minorHAnsi"/>
          <w:sz w:val="22"/>
          <w:szCs w:val="22"/>
        </w:rPr>
      </w:pPr>
    </w:p>
    <w:p w14:paraId="17BD5206" w14:textId="6A9EB0E0" w:rsidR="00A34D51" w:rsidRPr="00EB1BF4" w:rsidRDefault="00A34D51" w:rsidP="00EB1BF4">
      <w:pPr>
        <w:pStyle w:val="ListParagraph"/>
        <w:numPr>
          <w:ilvl w:val="0"/>
          <w:numId w:val="4"/>
        </w:numPr>
        <w:tabs>
          <w:tab w:val="left" w:pos="1530"/>
        </w:tabs>
        <w:rPr>
          <w:rFonts w:asciiTheme="minorHAnsi" w:hAnsiTheme="minorHAnsi" w:cstheme="minorHAnsi"/>
          <w:b/>
          <w:sz w:val="22"/>
          <w:szCs w:val="22"/>
        </w:rPr>
      </w:pPr>
      <w:r w:rsidRPr="00EB1BF4">
        <w:rPr>
          <w:rFonts w:asciiTheme="minorHAnsi" w:hAnsiTheme="minorHAnsi" w:cstheme="minorHAnsi"/>
          <w:b/>
          <w:sz w:val="22"/>
          <w:szCs w:val="22"/>
        </w:rPr>
        <w:t>Correspondence and administration</w:t>
      </w:r>
      <w:r w:rsidRPr="00EB1BF4">
        <w:rPr>
          <w:rFonts w:asciiTheme="minorHAnsi" w:hAnsiTheme="minorHAnsi" w:cstheme="minorHAnsi"/>
          <w:sz w:val="22"/>
          <w:szCs w:val="22"/>
        </w:rPr>
        <w:t xml:space="preserve"> </w:t>
      </w:r>
    </w:p>
    <w:p w14:paraId="70341292" w14:textId="1AC3B63C" w:rsidR="00995DC5" w:rsidRPr="006B7B10" w:rsidRDefault="00995DC5" w:rsidP="006B7B10">
      <w:pPr>
        <w:pStyle w:val="ListParagraph"/>
        <w:numPr>
          <w:ilvl w:val="1"/>
          <w:numId w:val="4"/>
        </w:numPr>
        <w:tabs>
          <w:tab w:val="left" w:pos="1530"/>
        </w:tabs>
        <w:rPr>
          <w:rFonts w:asciiTheme="minorHAnsi" w:hAnsiTheme="minorHAnsi" w:cs="Tahoma"/>
          <w:sz w:val="22"/>
          <w:szCs w:val="22"/>
        </w:rPr>
      </w:pPr>
      <w:r w:rsidRPr="006B7B10">
        <w:rPr>
          <w:rFonts w:asciiTheme="minorHAnsi" w:hAnsiTheme="minorHAnsi" w:cs="Tahoma"/>
          <w:sz w:val="22"/>
          <w:szCs w:val="22"/>
        </w:rPr>
        <w:t>Wilts Council newsletter</w:t>
      </w:r>
      <w:r w:rsidR="00003CB0" w:rsidRPr="006B7B10">
        <w:rPr>
          <w:rFonts w:asciiTheme="minorHAnsi" w:hAnsiTheme="minorHAnsi" w:cs="Tahoma"/>
          <w:sz w:val="22"/>
          <w:szCs w:val="22"/>
        </w:rPr>
        <w:t xml:space="preserve"> – circulated previously and noted</w:t>
      </w:r>
    </w:p>
    <w:p w14:paraId="18B9694C" w14:textId="6D919788" w:rsidR="00995DC5" w:rsidRPr="006B7B10" w:rsidRDefault="00995DC5" w:rsidP="006B7B10">
      <w:pPr>
        <w:pStyle w:val="ListParagraph"/>
        <w:numPr>
          <w:ilvl w:val="1"/>
          <w:numId w:val="4"/>
        </w:numPr>
        <w:tabs>
          <w:tab w:val="left" w:pos="1530"/>
        </w:tabs>
        <w:rPr>
          <w:rFonts w:asciiTheme="minorHAnsi" w:hAnsiTheme="minorHAnsi" w:cs="Tahoma"/>
          <w:sz w:val="22"/>
          <w:szCs w:val="22"/>
        </w:rPr>
      </w:pPr>
      <w:r w:rsidRPr="006B7B10">
        <w:rPr>
          <w:rFonts w:asciiTheme="minorHAnsi" w:hAnsiTheme="minorHAnsi" w:cs="Tahoma"/>
          <w:sz w:val="22"/>
          <w:szCs w:val="22"/>
        </w:rPr>
        <w:t>Website review</w:t>
      </w:r>
      <w:r w:rsidR="00003CB0" w:rsidRPr="006B7B10">
        <w:rPr>
          <w:rFonts w:asciiTheme="minorHAnsi" w:hAnsiTheme="minorHAnsi" w:cs="Tahoma"/>
          <w:sz w:val="22"/>
          <w:szCs w:val="22"/>
        </w:rPr>
        <w:t xml:space="preserve"> – it was agreed that the current website needed to be updated in line with the recommendations of the service provider, with links to the Minety Facebook and other local organisations websites, making the website more Parish Council orientated.  Cllr Hilliar will co-ordinate with the service provider and ask for a mock-up which can be reviewed by the Parish Council, there will be a further review after that point. </w:t>
      </w:r>
    </w:p>
    <w:p w14:paraId="1C093EA3" w14:textId="300CCAB7" w:rsidR="00995DC5" w:rsidRPr="006B7B10" w:rsidRDefault="00995DC5" w:rsidP="006B7B10">
      <w:pPr>
        <w:pStyle w:val="ListParagraph"/>
        <w:numPr>
          <w:ilvl w:val="1"/>
          <w:numId w:val="4"/>
        </w:numPr>
        <w:tabs>
          <w:tab w:val="left" w:pos="1530"/>
        </w:tabs>
        <w:rPr>
          <w:rFonts w:asciiTheme="minorHAnsi" w:hAnsiTheme="minorHAnsi" w:cs="Tahoma"/>
          <w:sz w:val="22"/>
          <w:szCs w:val="22"/>
        </w:rPr>
      </w:pPr>
      <w:r w:rsidRPr="006B7B10">
        <w:rPr>
          <w:rFonts w:asciiTheme="minorHAnsi" w:hAnsiTheme="minorHAnsi" w:cs="Tahoma"/>
          <w:sz w:val="22"/>
          <w:szCs w:val="22"/>
        </w:rPr>
        <w:t>Wiltshire Council Green Infrastructure and Open Space Study</w:t>
      </w:r>
      <w:r w:rsidR="00003CB0" w:rsidRPr="006B7B10">
        <w:rPr>
          <w:rFonts w:asciiTheme="minorHAnsi" w:hAnsiTheme="minorHAnsi" w:cs="Tahoma"/>
          <w:sz w:val="22"/>
          <w:szCs w:val="22"/>
        </w:rPr>
        <w:t xml:space="preserve"> – it was noted that an area of “green space” behind the village hall, was missing from the maps provided.  This will be reported back to Wiltshire Council.</w:t>
      </w:r>
    </w:p>
    <w:p w14:paraId="29B4A545" w14:textId="7A460545" w:rsidR="00995DC5" w:rsidRPr="006B7B10" w:rsidRDefault="00995DC5" w:rsidP="006B7B10">
      <w:pPr>
        <w:pStyle w:val="ListParagraph"/>
        <w:numPr>
          <w:ilvl w:val="1"/>
          <w:numId w:val="4"/>
        </w:numPr>
        <w:tabs>
          <w:tab w:val="left" w:pos="1530"/>
        </w:tabs>
        <w:rPr>
          <w:rFonts w:asciiTheme="minorHAnsi" w:hAnsiTheme="minorHAnsi" w:cs="Tahoma"/>
          <w:sz w:val="22"/>
          <w:szCs w:val="22"/>
        </w:rPr>
      </w:pPr>
      <w:r w:rsidRPr="006B7B10">
        <w:rPr>
          <w:rFonts w:asciiTheme="minorHAnsi" w:hAnsiTheme="minorHAnsi" w:cs="Tahoma"/>
          <w:sz w:val="22"/>
          <w:szCs w:val="22"/>
        </w:rPr>
        <w:t>Grant making policy</w:t>
      </w:r>
      <w:r w:rsidR="00003CB0" w:rsidRPr="006B7B10">
        <w:rPr>
          <w:rFonts w:asciiTheme="minorHAnsi" w:hAnsiTheme="minorHAnsi" w:cs="Tahoma"/>
          <w:sz w:val="22"/>
          <w:szCs w:val="22"/>
        </w:rPr>
        <w:t xml:space="preserve"> – the Councillors will review the draft policy </w:t>
      </w:r>
      <w:r w:rsidR="0000261C" w:rsidRPr="006B7B10">
        <w:rPr>
          <w:rFonts w:asciiTheme="minorHAnsi" w:hAnsiTheme="minorHAnsi" w:cs="Tahoma"/>
          <w:sz w:val="22"/>
          <w:szCs w:val="22"/>
        </w:rPr>
        <w:t>for the granting of Section 137 grants</w:t>
      </w:r>
      <w:r w:rsidR="00003CB0" w:rsidRPr="006B7B10">
        <w:rPr>
          <w:rFonts w:asciiTheme="minorHAnsi" w:hAnsiTheme="minorHAnsi" w:cs="Tahoma"/>
          <w:sz w:val="22"/>
          <w:szCs w:val="22"/>
        </w:rPr>
        <w:t xml:space="preserve"> and </w:t>
      </w:r>
      <w:r w:rsidR="00605D70" w:rsidRPr="006B7B10">
        <w:rPr>
          <w:rFonts w:asciiTheme="minorHAnsi" w:hAnsiTheme="minorHAnsi" w:cs="Tahoma"/>
          <w:sz w:val="22"/>
          <w:szCs w:val="22"/>
        </w:rPr>
        <w:t>decide on their approach</w:t>
      </w:r>
      <w:r w:rsidR="00003CB0" w:rsidRPr="006B7B10">
        <w:rPr>
          <w:rFonts w:asciiTheme="minorHAnsi" w:hAnsiTheme="minorHAnsi" w:cs="Tahoma"/>
          <w:sz w:val="22"/>
          <w:szCs w:val="22"/>
        </w:rPr>
        <w:t xml:space="preserve"> at the next meeting.</w:t>
      </w:r>
      <w:r w:rsidR="001D0438" w:rsidRPr="006B7B10">
        <w:rPr>
          <w:rFonts w:asciiTheme="minorHAnsi" w:hAnsiTheme="minorHAnsi" w:cs="Tahoma"/>
          <w:sz w:val="22"/>
          <w:szCs w:val="22"/>
        </w:rPr>
        <w:t xml:space="preserve">  The Policy is being developed to improve decision making by Councillors</w:t>
      </w:r>
      <w:r w:rsidR="00AD059E" w:rsidRPr="006B7B10">
        <w:rPr>
          <w:rFonts w:asciiTheme="minorHAnsi" w:hAnsiTheme="minorHAnsi" w:cs="Tahoma"/>
          <w:sz w:val="22"/>
          <w:szCs w:val="22"/>
        </w:rPr>
        <w:t xml:space="preserve"> for potential applications</w:t>
      </w:r>
      <w:r w:rsidR="001D0438" w:rsidRPr="006B7B10">
        <w:rPr>
          <w:rFonts w:asciiTheme="minorHAnsi" w:hAnsiTheme="minorHAnsi" w:cs="Tahoma"/>
          <w:sz w:val="22"/>
          <w:szCs w:val="22"/>
        </w:rPr>
        <w:t>.</w:t>
      </w:r>
    </w:p>
    <w:p w14:paraId="1235086F" w14:textId="73CA8374" w:rsidR="00995DC5" w:rsidRPr="006B7B10" w:rsidRDefault="00995DC5" w:rsidP="006B7B10">
      <w:pPr>
        <w:pStyle w:val="ListParagraph"/>
        <w:numPr>
          <w:ilvl w:val="1"/>
          <w:numId w:val="4"/>
        </w:numPr>
        <w:tabs>
          <w:tab w:val="left" w:pos="1530"/>
        </w:tabs>
        <w:rPr>
          <w:rFonts w:asciiTheme="minorHAnsi" w:hAnsiTheme="minorHAnsi" w:cs="Tahoma"/>
          <w:sz w:val="22"/>
          <w:szCs w:val="22"/>
        </w:rPr>
      </w:pPr>
      <w:r w:rsidRPr="006B7B10">
        <w:rPr>
          <w:rFonts w:asciiTheme="minorHAnsi" w:hAnsiTheme="minorHAnsi" w:cs="Tahoma"/>
          <w:sz w:val="22"/>
          <w:szCs w:val="22"/>
        </w:rPr>
        <w:t>Internal Auditor</w:t>
      </w:r>
      <w:r w:rsidR="00003CB0" w:rsidRPr="006B7B10">
        <w:rPr>
          <w:rFonts w:asciiTheme="minorHAnsi" w:hAnsiTheme="minorHAnsi" w:cs="Tahoma"/>
          <w:sz w:val="22"/>
          <w:szCs w:val="22"/>
        </w:rPr>
        <w:t xml:space="preserve"> – the Parish Council agreed the appointment of the previous internal auditor, Joyce Turner, clerk </w:t>
      </w:r>
      <w:r w:rsidR="00AD059E" w:rsidRPr="006B7B10">
        <w:rPr>
          <w:rFonts w:asciiTheme="minorHAnsi" w:hAnsiTheme="minorHAnsi" w:cs="Tahoma"/>
          <w:sz w:val="22"/>
          <w:szCs w:val="22"/>
        </w:rPr>
        <w:t xml:space="preserve">of </w:t>
      </w:r>
      <w:r w:rsidR="00003CB0" w:rsidRPr="006B7B10">
        <w:rPr>
          <w:rFonts w:asciiTheme="minorHAnsi" w:hAnsiTheme="minorHAnsi" w:cs="Tahoma"/>
          <w:sz w:val="22"/>
          <w:szCs w:val="22"/>
        </w:rPr>
        <w:t>the Burbage Parish Council.</w:t>
      </w:r>
    </w:p>
    <w:p w14:paraId="01BB4BA6" w14:textId="77777777" w:rsidR="00995DC5" w:rsidRDefault="00995DC5" w:rsidP="00995DC5">
      <w:pPr>
        <w:pStyle w:val="ListParagraph"/>
        <w:tabs>
          <w:tab w:val="left" w:pos="1530"/>
        </w:tabs>
        <w:ind w:left="1440"/>
        <w:rPr>
          <w:rFonts w:asciiTheme="minorHAnsi" w:hAnsiTheme="minorHAnsi" w:cs="Tahoma"/>
          <w:sz w:val="20"/>
        </w:rPr>
      </w:pPr>
    </w:p>
    <w:p w14:paraId="008F7873" w14:textId="338A0DEC" w:rsidR="00A34D51" w:rsidRDefault="00A34D51" w:rsidP="00EB1BF4">
      <w:pPr>
        <w:pStyle w:val="ListParagraph"/>
        <w:numPr>
          <w:ilvl w:val="0"/>
          <w:numId w:val="4"/>
        </w:numPr>
        <w:tabs>
          <w:tab w:val="left" w:pos="1530"/>
        </w:tabs>
        <w:rPr>
          <w:rFonts w:asciiTheme="minorHAnsi" w:hAnsiTheme="minorHAnsi" w:cstheme="minorHAnsi"/>
          <w:b/>
          <w:sz w:val="22"/>
          <w:szCs w:val="22"/>
        </w:rPr>
      </w:pPr>
      <w:r w:rsidRPr="00A34D51">
        <w:rPr>
          <w:rFonts w:asciiTheme="minorHAnsi" w:hAnsiTheme="minorHAnsi" w:cstheme="minorHAnsi"/>
          <w:b/>
          <w:sz w:val="22"/>
          <w:szCs w:val="22"/>
        </w:rPr>
        <w:t>Cheques</w:t>
      </w:r>
    </w:p>
    <w:p w14:paraId="5244D85F" w14:textId="4F04FC07" w:rsidR="003347F6" w:rsidRDefault="003F65EB" w:rsidP="00AD059E">
      <w:pPr>
        <w:pStyle w:val="ListParagraph"/>
        <w:tabs>
          <w:tab w:val="left" w:pos="1530"/>
        </w:tabs>
        <w:ind w:left="360"/>
        <w:rPr>
          <w:rFonts w:asciiTheme="minorHAnsi" w:hAnsiTheme="minorHAnsi" w:cstheme="minorHAnsi"/>
          <w:bCs/>
          <w:sz w:val="22"/>
          <w:szCs w:val="22"/>
        </w:rPr>
      </w:pPr>
      <w:r>
        <w:rPr>
          <w:rFonts w:asciiTheme="minorHAnsi" w:hAnsiTheme="minorHAnsi" w:cstheme="minorHAnsi"/>
          <w:bCs/>
          <w:sz w:val="22"/>
          <w:szCs w:val="22"/>
        </w:rPr>
        <w:t>The Parish Council confirmed the payments as set out below.</w:t>
      </w:r>
    </w:p>
    <w:p w14:paraId="0D457396" w14:textId="77777777" w:rsidR="00AD059E" w:rsidRPr="003F65EB" w:rsidRDefault="00AD059E" w:rsidP="003347F6">
      <w:pPr>
        <w:pStyle w:val="ListParagraph"/>
        <w:tabs>
          <w:tab w:val="left" w:pos="1530"/>
        </w:tabs>
        <w:rPr>
          <w:rFonts w:asciiTheme="minorHAnsi" w:hAnsiTheme="minorHAnsi" w:cstheme="minorHAnsi"/>
          <w:bCs/>
          <w:sz w:val="22"/>
          <w:szCs w:val="22"/>
        </w:rPr>
      </w:pPr>
    </w:p>
    <w:p w14:paraId="6FA49B1C" w14:textId="6B4512D6" w:rsidR="00073245" w:rsidRPr="006B7B10" w:rsidRDefault="00A34D51" w:rsidP="00073245">
      <w:pPr>
        <w:pStyle w:val="ListParagraph"/>
        <w:numPr>
          <w:ilvl w:val="0"/>
          <w:numId w:val="16"/>
        </w:numPr>
        <w:rPr>
          <w:rFonts w:asciiTheme="minorHAnsi" w:hAnsiTheme="minorHAnsi" w:cs="Tahoma"/>
          <w:sz w:val="22"/>
          <w:szCs w:val="22"/>
        </w:rPr>
      </w:pPr>
      <w:r w:rsidRPr="006B7B10">
        <w:rPr>
          <w:rFonts w:asciiTheme="minorHAnsi" w:hAnsiTheme="minorHAnsi" w:cstheme="minorHAnsi"/>
          <w:sz w:val="22"/>
          <w:szCs w:val="22"/>
        </w:rPr>
        <w:tab/>
      </w:r>
      <w:r w:rsidR="00073245" w:rsidRPr="006B7B10">
        <w:rPr>
          <w:rFonts w:asciiTheme="minorHAnsi" w:hAnsiTheme="minorHAnsi" w:cs="Tahoma"/>
          <w:sz w:val="22"/>
          <w:szCs w:val="22"/>
        </w:rPr>
        <w:t>Clerk’s salary – Feb 20 – net</w:t>
      </w:r>
      <w:r w:rsidR="00073245" w:rsidRPr="006B7B10">
        <w:rPr>
          <w:rFonts w:asciiTheme="minorHAnsi" w:hAnsiTheme="minorHAnsi" w:cs="Tahoma"/>
          <w:sz w:val="22"/>
          <w:szCs w:val="22"/>
        </w:rPr>
        <w:tab/>
      </w:r>
      <w:r w:rsidR="00073245" w:rsidRPr="006B7B10">
        <w:rPr>
          <w:rFonts w:asciiTheme="minorHAnsi" w:hAnsiTheme="minorHAnsi" w:cs="Tahoma"/>
          <w:sz w:val="22"/>
          <w:szCs w:val="22"/>
        </w:rPr>
        <w:tab/>
      </w:r>
      <w:r w:rsidR="00073245" w:rsidRPr="006B7B10">
        <w:rPr>
          <w:rFonts w:asciiTheme="minorHAnsi" w:hAnsiTheme="minorHAnsi" w:cs="Tahoma"/>
          <w:sz w:val="22"/>
          <w:szCs w:val="22"/>
        </w:rPr>
        <w:tab/>
      </w:r>
      <w:r w:rsidR="00073245" w:rsidRPr="006B7B10">
        <w:rPr>
          <w:rFonts w:asciiTheme="minorHAnsi" w:hAnsiTheme="minorHAnsi" w:cs="Tahoma"/>
          <w:sz w:val="22"/>
          <w:szCs w:val="22"/>
        </w:rPr>
        <w:tab/>
        <w:t xml:space="preserve">   £268.07</w:t>
      </w:r>
    </w:p>
    <w:p w14:paraId="18DF6EF2" w14:textId="2ED7C8C0" w:rsidR="00073245" w:rsidRPr="006B7B10" w:rsidRDefault="00073245" w:rsidP="00073245">
      <w:pPr>
        <w:pStyle w:val="ListParagraph"/>
        <w:numPr>
          <w:ilvl w:val="0"/>
          <w:numId w:val="16"/>
        </w:numPr>
        <w:rPr>
          <w:rFonts w:asciiTheme="minorHAnsi" w:hAnsiTheme="minorHAnsi" w:cs="Tahoma"/>
          <w:sz w:val="22"/>
          <w:szCs w:val="22"/>
        </w:rPr>
      </w:pPr>
      <w:r w:rsidRPr="006B7B10">
        <w:rPr>
          <w:rFonts w:asciiTheme="minorHAnsi" w:hAnsiTheme="minorHAnsi" w:cs="Tahoma"/>
          <w:sz w:val="22"/>
          <w:szCs w:val="22"/>
        </w:rPr>
        <w:t xml:space="preserve">        HMRC PAYE </w:t>
      </w:r>
      <w:r w:rsidR="000A0934" w:rsidRPr="006B7B10">
        <w:rPr>
          <w:rFonts w:asciiTheme="minorHAnsi" w:hAnsiTheme="minorHAnsi" w:cs="Tahoma"/>
          <w:sz w:val="22"/>
          <w:szCs w:val="22"/>
        </w:rPr>
        <w:t>Feb</w:t>
      </w:r>
      <w:r w:rsidRPr="006B7B10">
        <w:rPr>
          <w:rFonts w:asciiTheme="minorHAnsi" w:hAnsiTheme="minorHAnsi" w:cs="Tahoma"/>
          <w:sz w:val="22"/>
          <w:szCs w:val="22"/>
        </w:rPr>
        <w:t xml:space="preserve"> 20</w:t>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t xml:space="preserve">     £13.80</w:t>
      </w:r>
      <w:r w:rsidRPr="006B7B10">
        <w:rPr>
          <w:rFonts w:asciiTheme="minorHAnsi" w:hAnsiTheme="minorHAnsi" w:cs="Tahoma"/>
          <w:sz w:val="22"/>
          <w:szCs w:val="22"/>
        </w:rPr>
        <w:tab/>
      </w:r>
      <w:r w:rsidRPr="006B7B10">
        <w:rPr>
          <w:rFonts w:asciiTheme="minorHAnsi" w:hAnsiTheme="minorHAnsi" w:cs="Tahoma"/>
          <w:sz w:val="22"/>
          <w:szCs w:val="22"/>
        </w:rPr>
        <w:tab/>
      </w:r>
    </w:p>
    <w:p w14:paraId="4EAFF16F" w14:textId="7C2EE66B" w:rsidR="00073245" w:rsidRPr="006B7B10" w:rsidRDefault="00073245" w:rsidP="00073245">
      <w:pPr>
        <w:pStyle w:val="ListParagraph"/>
        <w:numPr>
          <w:ilvl w:val="0"/>
          <w:numId w:val="16"/>
        </w:numPr>
        <w:rPr>
          <w:rFonts w:asciiTheme="minorHAnsi" w:hAnsiTheme="minorHAnsi" w:cs="Tahoma"/>
          <w:sz w:val="22"/>
          <w:szCs w:val="22"/>
        </w:rPr>
      </w:pPr>
      <w:r w:rsidRPr="006B7B10">
        <w:rPr>
          <w:rFonts w:asciiTheme="minorHAnsi" w:hAnsiTheme="minorHAnsi" w:cs="Tahoma"/>
          <w:sz w:val="22"/>
          <w:szCs w:val="22"/>
        </w:rPr>
        <w:lastRenderedPageBreak/>
        <w:t xml:space="preserve">        Minety Village Hall – Feb 20</w:t>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t xml:space="preserve">       £6.00</w:t>
      </w:r>
    </w:p>
    <w:p w14:paraId="6C3900DE" w14:textId="79CF7817" w:rsidR="00EB1BF4" w:rsidRPr="006B7B10" w:rsidRDefault="00073245" w:rsidP="00073245">
      <w:pPr>
        <w:pStyle w:val="ListParagraph"/>
        <w:numPr>
          <w:ilvl w:val="0"/>
          <w:numId w:val="16"/>
        </w:numPr>
        <w:rPr>
          <w:rFonts w:asciiTheme="minorHAnsi" w:hAnsiTheme="minorHAnsi" w:cs="Tahoma"/>
          <w:sz w:val="22"/>
          <w:szCs w:val="22"/>
        </w:rPr>
      </w:pPr>
      <w:r w:rsidRPr="006B7B10">
        <w:rPr>
          <w:rFonts w:asciiTheme="minorHAnsi" w:hAnsiTheme="minorHAnsi" w:cs="Tahoma"/>
          <w:sz w:val="22"/>
          <w:szCs w:val="22"/>
        </w:rPr>
        <w:t xml:space="preserve">        Whitehill website 1 </w:t>
      </w:r>
      <w:proofErr w:type="spellStart"/>
      <w:r w:rsidRPr="006B7B10">
        <w:rPr>
          <w:rFonts w:asciiTheme="minorHAnsi" w:hAnsiTheme="minorHAnsi" w:cs="Tahoma"/>
          <w:sz w:val="22"/>
          <w:szCs w:val="22"/>
        </w:rPr>
        <w:t>mth</w:t>
      </w:r>
      <w:proofErr w:type="spellEnd"/>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t xml:space="preserve">     £45.00</w:t>
      </w:r>
    </w:p>
    <w:p w14:paraId="0891117D" w14:textId="273F1640" w:rsidR="00073245" w:rsidRPr="006B7B10" w:rsidRDefault="00073245" w:rsidP="00073245">
      <w:pPr>
        <w:pStyle w:val="ListParagraph"/>
        <w:numPr>
          <w:ilvl w:val="0"/>
          <w:numId w:val="16"/>
        </w:numPr>
        <w:rPr>
          <w:rFonts w:asciiTheme="minorHAnsi" w:hAnsiTheme="minorHAnsi" w:cs="Tahoma"/>
          <w:sz w:val="22"/>
          <w:szCs w:val="22"/>
        </w:rPr>
      </w:pPr>
      <w:r w:rsidRPr="006B7B10">
        <w:rPr>
          <w:rFonts w:asciiTheme="minorHAnsi" w:hAnsiTheme="minorHAnsi" w:cs="Tahoma"/>
          <w:sz w:val="22"/>
          <w:szCs w:val="22"/>
        </w:rPr>
        <w:t xml:space="preserve">        Safety Signs4less</w:t>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t xml:space="preserve">     £30.30</w:t>
      </w:r>
    </w:p>
    <w:p w14:paraId="71A6036B" w14:textId="1AB3DFB4" w:rsidR="000A0934" w:rsidRPr="006B7B10" w:rsidRDefault="000A0934" w:rsidP="00073245">
      <w:pPr>
        <w:pStyle w:val="ListParagraph"/>
        <w:numPr>
          <w:ilvl w:val="0"/>
          <w:numId w:val="16"/>
        </w:numPr>
        <w:rPr>
          <w:rFonts w:asciiTheme="minorHAnsi" w:hAnsiTheme="minorHAnsi" w:cs="Tahoma"/>
          <w:sz w:val="22"/>
          <w:szCs w:val="22"/>
        </w:rPr>
      </w:pPr>
      <w:r w:rsidRPr="006B7B10">
        <w:rPr>
          <w:rFonts w:asciiTheme="minorHAnsi" w:hAnsiTheme="minorHAnsi" w:cs="Tahoma"/>
          <w:sz w:val="22"/>
          <w:szCs w:val="22"/>
        </w:rPr>
        <w:t xml:space="preserve">        Bus shelter cleaning (Silver St) 4 </w:t>
      </w:r>
      <w:proofErr w:type="spellStart"/>
      <w:r w:rsidRPr="006B7B10">
        <w:rPr>
          <w:rFonts w:asciiTheme="minorHAnsi" w:hAnsiTheme="minorHAnsi" w:cs="Tahoma"/>
          <w:sz w:val="22"/>
          <w:szCs w:val="22"/>
        </w:rPr>
        <w:t>wks</w:t>
      </w:r>
      <w:proofErr w:type="spellEnd"/>
      <w:r w:rsidRPr="006B7B10">
        <w:rPr>
          <w:rFonts w:asciiTheme="minorHAnsi" w:hAnsiTheme="minorHAnsi" w:cs="Tahoma"/>
          <w:sz w:val="22"/>
          <w:szCs w:val="22"/>
        </w:rPr>
        <w:tab/>
      </w:r>
      <w:r w:rsidRPr="006B7B10">
        <w:rPr>
          <w:rFonts w:asciiTheme="minorHAnsi" w:hAnsiTheme="minorHAnsi" w:cs="Tahoma"/>
          <w:sz w:val="22"/>
          <w:szCs w:val="22"/>
        </w:rPr>
        <w:tab/>
      </w:r>
      <w:r w:rsidRPr="006B7B10">
        <w:rPr>
          <w:rFonts w:asciiTheme="minorHAnsi" w:hAnsiTheme="minorHAnsi" w:cs="Tahoma"/>
          <w:sz w:val="22"/>
          <w:szCs w:val="22"/>
        </w:rPr>
        <w:tab/>
        <w:t xml:space="preserve">     £12.00</w:t>
      </w:r>
    </w:p>
    <w:p w14:paraId="1FC0E9A7" w14:textId="77777777" w:rsidR="00AD059E" w:rsidRDefault="00AD059E" w:rsidP="00003CB0">
      <w:pPr>
        <w:rPr>
          <w:rFonts w:asciiTheme="minorHAnsi" w:hAnsiTheme="minorHAnsi" w:cs="Tahoma"/>
          <w:sz w:val="20"/>
        </w:rPr>
      </w:pPr>
    </w:p>
    <w:p w14:paraId="362725E2" w14:textId="3B21EE54" w:rsidR="00073245" w:rsidRPr="00AD059E" w:rsidRDefault="00003CB0" w:rsidP="00AD059E">
      <w:pPr>
        <w:pStyle w:val="ListParagraph"/>
        <w:tabs>
          <w:tab w:val="left" w:pos="1530"/>
        </w:tabs>
        <w:ind w:left="360"/>
        <w:rPr>
          <w:rFonts w:asciiTheme="minorHAnsi" w:hAnsiTheme="minorHAnsi" w:cstheme="minorHAnsi"/>
          <w:bCs/>
          <w:sz w:val="22"/>
          <w:szCs w:val="22"/>
        </w:rPr>
      </w:pPr>
      <w:r w:rsidRPr="00AD059E">
        <w:rPr>
          <w:rFonts w:asciiTheme="minorHAnsi" w:hAnsiTheme="minorHAnsi" w:cstheme="minorHAnsi"/>
          <w:bCs/>
          <w:sz w:val="22"/>
          <w:szCs w:val="22"/>
        </w:rPr>
        <w:t xml:space="preserve">The Parish Council considered the fee paid to the cleaners of the bus shelters and agreed this should be raised to £6.00 per week per bus shelter.  The vacancy for the cleaning of the Upper Minety bus shelter will be </w:t>
      </w:r>
      <w:r w:rsidR="0000261C" w:rsidRPr="00AD059E">
        <w:rPr>
          <w:rFonts w:asciiTheme="minorHAnsi" w:hAnsiTheme="minorHAnsi" w:cstheme="minorHAnsi"/>
          <w:bCs/>
          <w:sz w:val="22"/>
          <w:szCs w:val="22"/>
        </w:rPr>
        <w:t>placed in the newsletter.</w:t>
      </w:r>
    </w:p>
    <w:p w14:paraId="13707D60" w14:textId="77777777" w:rsidR="0000261C" w:rsidRPr="00AD059E" w:rsidRDefault="0000261C" w:rsidP="00AD059E">
      <w:pPr>
        <w:pStyle w:val="ListParagraph"/>
        <w:tabs>
          <w:tab w:val="left" w:pos="1530"/>
        </w:tabs>
        <w:rPr>
          <w:rFonts w:asciiTheme="minorHAnsi" w:hAnsiTheme="minorHAnsi" w:cstheme="minorHAnsi"/>
          <w:bCs/>
          <w:sz w:val="22"/>
          <w:szCs w:val="22"/>
        </w:rPr>
      </w:pPr>
    </w:p>
    <w:p w14:paraId="6089F913" w14:textId="5999789F" w:rsidR="00190E9C" w:rsidRPr="0076708E" w:rsidRDefault="00190E9C" w:rsidP="0076708E">
      <w:pPr>
        <w:pStyle w:val="ListParagraph"/>
        <w:numPr>
          <w:ilvl w:val="0"/>
          <w:numId w:val="4"/>
        </w:numPr>
        <w:rPr>
          <w:rFonts w:asciiTheme="minorHAnsi" w:hAnsiTheme="minorHAnsi" w:cs="Tahoma"/>
          <w:sz w:val="22"/>
          <w:szCs w:val="22"/>
        </w:rPr>
      </w:pPr>
      <w:r w:rsidRPr="0076708E">
        <w:rPr>
          <w:rFonts w:asciiTheme="minorHAnsi" w:hAnsiTheme="minorHAnsi" w:cs="Tahoma"/>
          <w:b/>
          <w:sz w:val="22"/>
          <w:szCs w:val="22"/>
        </w:rPr>
        <w:t xml:space="preserve">Date of next meeting  </w:t>
      </w:r>
    </w:p>
    <w:p w14:paraId="2F6BE609" w14:textId="7E59949B" w:rsidR="00A93DCE" w:rsidRPr="00190E9C" w:rsidRDefault="00190E9C" w:rsidP="006B7B10">
      <w:pPr>
        <w:pStyle w:val="ListParagraph"/>
        <w:ind w:left="360"/>
        <w:rPr>
          <w:rFonts w:asciiTheme="minorHAnsi" w:hAnsiTheme="minorHAnsi" w:cs="Tahoma"/>
          <w:sz w:val="22"/>
          <w:szCs w:val="22"/>
        </w:rPr>
      </w:pPr>
      <w:r w:rsidRPr="00190E9C">
        <w:rPr>
          <w:rFonts w:asciiTheme="minorHAnsi" w:hAnsiTheme="minorHAnsi" w:cs="Tahoma"/>
          <w:sz w:val="22"/>
          <w:szCs w:val="22"/>
        </w:rPr>
        <w:t xml:space="preserve">Monthly meeting Tuesday </w:t>
      </w:r>
      <w:r w:rsidR="00EB1BF4">
        <w:rPr>
          <w:rFonts w:asciiTheme="minorHAnsi" w:hAnsiTheme="minorHAnsi" w:cs="Tahoma"/>
          <w:sz w:val="22"/>
          <w:szCs w:val="22"/>
        </w:rPr>
        <w:t>1</w:t>
      </w:r>
      <w:r w:rsidR="00073245">
        <w:rPr>
          <w:rFonts w:asciiTheme="minorHAnsi" w:hAnsiTheme="minorHAnsi" w:cs="Tahoma"/>
          <w:sz w:val="22"/>
          <w:szCs w:val="22"/>
        </w:rPr>
        <w:t>4</w:t>
      </w:r>
      <w:r w:rsidR="00EB1BF4">
        <w:rPr>
          <w:rFonts w:asciiTheme="minorHAnsi" w:hAnsiTheme="minorHAnsi" w:cs="Tahoma"/>
          <w:sz w:val="22"/>
          <w:szCs w:val="22"/>
        </w:rPr>
        <w:t xml:space="preserve"> </w:t>
      </w:r>
      <w:r w:rsidR="00073245">
        <w:rPr>
          <w:rFonts w:asciiTheme="minorHAnsi" w:hAnsiTheme="minorHAnsi" w:cs="Tahoma"/>
          <w:sz w:val="22"/>
          <w:szCs w:val="22"/>
        </w:rPr>
        <w:t>April</w:t>
      </w:r>
      <w:r w:rsidRPr="00190E9C">
        <w:rPr>
          <w:rFonts w:asciiTheme="minorHAnsi" w:hAnsiTheme="minorHAnsi" w:cs="Tahoma"/>
          <w:sz w:val="22"/>
          <w:szCs w:val="22"/>
        </w:rPr>
        <w:t xml:space="preserve"> 2020 at Minety Village</w:t>
      </w:r>
      <w:r w:rsidR="00073245">
        <w:rPr>
          <w:rFonts w:asciiTheme="minorHAnsi" w:hAnsiTheme="minorHAnsi" w:cs="Tahoma"/>
          <w:sz w:val="22"/>
          <w:szCs w:val="22"/>
        </w:rPr>
        <w:t xml:space="preserve"> Hall</w:t>
      </w:r>
    </w:p>
    <w:p w14:paraId="1DF5ED24" w14:textId="77777777" w:rsidR="00BF5D47" w:rsidRDefault="00BF5D47" w:rsidP="006348AF">
      <w:pPr>
        <w:rPr>
          <w:rFonts w:asciiTheme="minorHAnsi" w:hAnsiTheme="minorHAnsi" w:cs="Tahoma"/>
          <w:sz w:val="22"/>
          <w:szCs w:val="22"/>
        </w:rPr>
      </w:pPr>
    </w:p>
    <w:p w14:paraId="6921A5A9" w14:textId="3A454D86" w:rsidR="00400D81" w:rsidRPr="00FA03AE" w:rsidRDefault="00400D81" w:rsidP="006B7B10">
      <w:pPr>
        <w:ind w:left="360"/>
        <w:rPr>
          <w:rFonts w:asciiTheme="minorHAnsi" w:hAnsiTheme="minorHAnsi" w:cstheme="minorHAnsi"/>
          <w:sz w:val="22"/>
          <w:szCs w:val="22"/>
        </w:rPr>
      </w:pPr>
      <w:r w:rsidRPr="00FA03AE">
        <w:rPr>
          <w:rFonts w:asciiTheme="minorHAnsi" w:hAnsiTheme="minorHAnsi" w:cstheme="minorHAnsi"/>
          <w:sz w:val="22"/>
          <w:szCs w:val="22"/>
        </w:rPr>
        <w:t>The</w:t>
      </w:r>
      <w:r w:rsidR="005E370B" w:rsidRPr="00FA03AE">
        <w:rPr>
          <w:rFonts w:asciiTheme="minorHAnsi" w:hAnsiTheme="minorHAnsi" w:cstheme="minorHAnsi"/>
          <w:sz w:val="22"/>
          <w:szCs w:val="22"/>
        </w:rPr>
        <w:t xml:space="preserve"> meeting closed at </w:t>
      </w:r>
      <w:r w:rsidR="001D0438">
        <w:rPr>
          <w:rFonts w:asciiTheme="minorHAnsi" w:hAnsiTheme="minorHAnsi" w:cstheme="minorHAnsi"/>
          <w:sz w:val="22"/>
          <w:szCs w:val="22"/>
        </w:rPr>
        <w:t>9:06</w:t>
      </w:r>
      <w:r w:rsidRPr="00FA03AE">
        <w:rPr>
          <w:rFonts w:asciiTheme="minorHAnsi" w:hAnsiTheme="minorHAnsi" w:cstheme="minorHAnsi"/>
          <w:sz w:val="22"/>
          <w:szCs w:val="22"/>
        </w:rPr>
        <w:t>pm</w:t>
      </w:r>
    </w:p>
    <w:sectPr w:rsidR="00400D81" w:rsidRPr="00FA03AE"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49E0" w14:textId="77777777" w:rsidR="00E46D7F" w:rsidRDefault="00E46D7F" w:rsidP="00E82691">
      <w:r>
        <w:separator/>
      </w:r>
    </w:p>
  </w:endnote>
  <w:endnote w:type="continuationSeparator" w:id="0">
    <w:p w14:paraId="01EE767E" w14:textId="77777777" w:rsidR="00E46D7F" w:rsidRDefault="00E46D7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382C" w14:textId="2F59DD07"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2B10BD">
      <w:rPr>
        <w:rFonts w:ascii="Tahoma" w:hAnsi="Tahoma" w:cs="Tahoma"/>
        <w:sz w:val="20"/>
      </w:rPr>
      <w:t>March</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707D1A79"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F058C9">
      <w:rPr>
        <w:rFonts w:ascii="Tahoma" w:hAnsi="Tahoma" w:cs="Tahoma"/>
        <w:sz w:val="20"/>
      </w:rPr>
      <w:t>6</w:t>
    </w:r>
    <w:r w:rsidR="002B10BD">
      <w:rPr>
        <w:rFonts w:ascii="Tahoma" w:hAnsi="Tahoma" w:cs="Tahoma"/>
        <w:sz w:val="20"/>
      </w:rPr>
      <w:t>7</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C5D1" w14:textId="77777777" w:rsidR="00E46D7F" w:rsidRDefault="00E46D7F" w:rsidP="00E82691">
      <w:r>
        <w:separator/>
      </w:r>
    </w:p>
  </w:footnote>
  <w:footnote w:type="continuationSeparator" w:id="0">
    <w:p w14:paraId="3FDBAFC2" w14:textId="77777777" w:rsidR="00E46D7F" w:rsidRDefault="00E46D7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8"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9"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1"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2"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3"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4"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15"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8"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65F957D8"/>
    <w:multiLevelType w:val="hybridMultilevel"/>
    <w:tmpl w:val="C8C49E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
  </w:num>
  <w:num w:numId="3">
    <w:abstractNumId w:val="14"/>
  </w:num>
  <w:num w:numId="4">
    <w:abstractNumId w:val="19"/>
  </w:num>
  <w:num w:numId="5">
    <w:abstractNumId w:val="11"/>
  </w:num>
  <w:num w:numId="6">
    <w:abstractNumId w:val="6"/>
  </w:num>
  <w:num w:numId="7">
    <w:abstractNumId w:val="3"/>
  </w:num>
  <w:num w:numId="8">
    <w:abstractNumId w:val="17"/>
  </w:num>
  <w:num w:numId="9">
    <w:abstractNumId w:val="12"/>
  </w:num>
  <w:num w:numId="10">
    <w:abstractNumId w:val="0"/>
  </w:num>
  <w:num w:numId="11">
    <w:abstractNumId w:val="4"/>
  </w:num>
  <w:num w:numId="12">
    <w:abstractNumId w:val="15"/>
  </w:num>
  <w:num w:numId="13">
    <w:abstractNumId w:val="5"/>
  </w:num>
  <w:num w:numId="14">
    <w:abstractNumId w:val="9"/>
  </w:num>
  <w:num w:numId="15">
    <w:abstractNumId w:val="13"/>
  </w:num>
  <w:num w:numId="16">
    <w:abstractNumId w:val="2"/>
  </w:num>
  <w:num w:numId="17">
    <w:abstractNumId w:val="18"/>
  </w:num>
  <w:num w:numId="18">
    <w:abstractNumId w:val="16"/>
  </w:num>
  <w:num w:numId="19">
    <w:abstractNumId w:val="7"/>
  </w:num>
  <w:num w:numId="20">
    <w:abstractNumId w:val="20"/>
  </w:num>
  <w:num w:numId="21">
    <w:abstractNumId w:val="10"/>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49BD"/>
    <w:rsid w:val="00016373"/>
    <w:rsid w:val="00020BBD"/>
    <w:rsid w:val="00021018"/>
    <w:rsid w:val="00023282"/>
    <w:rsid w:val="00025519"/>
    <w:rsid w:val="00027EFF"/>
    <w:rsid w:val="00027FC0"/>
    <w:rsid w:val="000338D8"/>
    <w:rsid w:val="00034843"/>
    <w:rsid w:val="000357B1"/>
    <w:rsid w:val="00036FFA"/>
    <w:rsid w:val="00037AD7"/>
    <w:rsid w:val="000402AF"/>
    <w:rsid w:val="000403E5"/>
    <w:rsid w:val="0004057D"/>
    <w:rsid w:val="00041405"/>
    <w:rsid w:val="00042D3A"/>
    <w:rsid w:val="00042EA7"/>
    <w:rsid w:val="00043295"/>
    <w:rsid w:val="000448EA"/>
    <w:rsid w:val="00045222"/>
    <w:rsid w:val="00045F99"/>
    <w:rsid w:val="000512D9"/>
    <w:rsid w:val="00053A16"/>
    <w:rsid w:val="00055FEA"/>
    <w:rsid w:val="00056A90"/>
    <w:rsid w:val="00060D37"/>
    <w:rsid w:val="000647E1"/>
    <w:rsid w:val="000666C3"/>
    <w:rsid w:val="00066766"/>
    <w:rsid w:val="00066E6C"/>
    <w:rsid w:val="00070FC5"/>
    <w:rsid w:val="00073245"/>
    <w:rsid w:val="0007495D"/>
    <w:rsid w:val="00074BE0"/>
    <w:rsid w:val="00074D5F"/>
    <w:rsid w:val="00075FF6"/>
    <w:rsid w:val="0008328E"/>
    <w:rsid w:val="00083776"/>
    <w:rsid w:val="00084BAC"/>
    <w:rsid w:val="00091862"/>
    <w:rsid w:val="00092865"/>
    <w:rsid w:val="00094249"/>
    <w:rsid w:val="00096D6F"/>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1101F9"/>
    <w:rsid w:val="00110383"/>
    <w:rsid w:val="00113762"/>
    <w:rsid w:val="0011584F"/>
    <w:rsid w:val="001158E8"/>
    <w:rsid w:val="00116A3F"/>
    <w:rsid w:val="00116BAD"/>
    <w:rsid w:val="001211E3"/>
    <w:rsid w:val="001227D1"/>
    <w:rsid w:val="00123A04"/>
    <w:rsid w:val="00123D03"/>
    <w:rsid w:val="00124C5C"/>
    <w:rsid w:val="00126396"/>
    <w:rsid w:val="001321EE"/>
    <w:rsid w:val="00134110"/>
    <w:rsid w:val="001409DC"/>
    <w:rsid w:val="00141836"/>
    <w:rsid w:val="0014240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F15EB"/>
    <w:rsid w:val="001F28EF"/>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458F"/>
    <w:rsid w:val="003A5281"/>
    <w:rsid w:val="003A6DE2"/>
    <w:rsid w:val="003B0141"/>
    <w:rsid w:val="003B0F87"/>
    <w:rsid w:val="003B10EE"/>
    <w:rsid w:val="003B23F5"/>
    <w:rsid w:val="003B250F"/>
    <w:rsid w:val="003B5C06"/>
    <w:rsid w:val="003B65E7"/>
    <w:rsid w:val="003C1DB3"/>
    <w:rsid w:val="003C2EA8"/>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E29"/>
    <w:rsid w:val="00406E3E"/>
    <w:rsid w:val="00407A17"/>
    <w:rsid w:val="00410DB9"/>
    <w:rsid w:val="0041219D"/>
    <w:rsid w:val="00416B3F"/>
    <w:rsid w:val="00421ECD"/>
    <w:rsid w:val="004240EC"/>
    <w:rsid w:val="00426CAD"/>
    <w:rsid w:val="004273DA"/>
    <w:rsid w:val="004315E2"/>
    <w:rsid w:val="00434025"/>
    <w:rsid w:val="004342DD"/>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2EEE"/>
    <w:rsid w:val="00463ABB"/>
    <w:rsid w:val="00464909"/>
    <w:rsid w:val="004655E3"/>
    <w:rsid w:val="00467599"/>
    <w:rsid w:val="00470CAB"/>
    <w:rsid w:val="00471F7E"/>
    <w:rsid w:val="00474B78"/>
    <w:rsid w:val="00482E35"/>
    <w:rsid w:val="00483013"/>
    <w:rsid w:val="0048372C"/>
    <w:rsid w:val="00484D43"/>
    <w:rsid w:val="00486025"/>
    <w:rsid w:val="00487A8E"/>
    <w:rsid w:val="004906C9"/>
    <w:rsid w:val="00490873"/>
    <w:rsid w:val="00491D6D"/>
    <w:rsid w:val="004938ED"/>
    <w:rsid w:val="00493C74"/>
    <w:rsid w:val="00494093"/>
    <w:rsid w:val="0049472F"/>
    <w:rsid w:val="0049613F"/>
    <w:rsid w:val="004A030E"/>
    <w:rsid w:val="004A10A3"/>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60FF2"/>
    <w:rsid w:val="0056278F"/>
    <w:rsid w:val="00563D79"/>
    <w:rsid w:val="00564F6E"/>
    <w:rsid w:val="005652D7"/>
    <w:rsid w:val="00566C0B"/>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4129"/>
    <w:rsid w:val="00620E04"/>
    <w:rsid w:val="00621F65"/>
    <w:rsid w:val="00622340"/>
    <w:rsid w:val="006278F5"/>
    <w:rsid w:val="006310B1"/>
    <w:rsid w:val="006313D8"/>
    <w:rsid w:val="006327A8"/>
    <w:rsid w:val="006328DD"/>
    <w:rsid w:val="00632DE5"/>
    <w:rsid w:val="006348AF"/>
    <w:rsid w:val="00634BC3"/>
    <w:rsid w:val="00634EF5"/>
    <w:rsid w:val="0063517E"/>
    <w:rsid w:val="00635730"/>
    <w:rsid w:val="00635C66"/>
    <w:rsid w:val="00644DC0"/>
    <w:rsid w:val="00657FB1"/>
    <w:rsid w:val="006603E0"/>
    <w:rsid w:val="00660433"/>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2C9B"/>
    <w:rsid w:val="0079355D"/>
    <w:rsid w:val="00796C8D"/>
    <w:rsid w:val="00797804"/>
    <w:rsid w:val="00797CD3"/>
    <w:rsid w:val="00797F88"/>
    <w:rsid w:val="007A170A"/>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837"/>
    <w:rsid w:val="007F7703"/>
    <w:rsid w:val="007F773F"/>
    <w:rsid w:val="007F7CEC"/>
    <w:rsid w:val="00800D28"/>
    <w:rsid w:val="00802D8A"/>
    <w:rsid w:val="008033E0"/>
    <w:rsid w:val="008036EA"/>
    <w:rsid w:val="0080652B"/>
    <w:rsid w:val="00806A93"/>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42445"/>
    <w:rsid w:val="00843925"/>
    <w:rsid w:val="008463BF"/>
    <w:rsid w:val="00846AD3"/>
    <w:rsid w:val="00846FE9"/>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19F5"/>
    <w:rsid w:val="009320B0"/>
    <w:rsid w:val="00932A98"/>
    <w:rsid w:val="00932F44"/>
    <w:rsid w:val="00933347"/>
    <w:rsid w:val="009345FF"/>
    <w:rsid w:val="00934E08"/>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403E"/>
    <w:rsid w:val="00A251DE"/>
    <w:rsid w:val="00A26A3A"/>
    <w:rsid w:val="00A30D67"/>
    <w:rsid w:val="00A33C52"/>
    <w:rsid w:val="00A34D51"/>
    <w:rsid w:val="00A37630"/>
    <w:rsid w:val="00A42BB6"/>
    <w:rsid w:val="00A430A4"/>
    <w:rsid w:val="00A46457"/>
    <w:rsid w:val="00A5138E"/>
    <w:rsid w:val="00A519DF"/>
    <w:rsid w:val="00A5418C"/>
    <w:rsid w:val="00A54DB4"/>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5916"/>
    <w:rsid w:val="00A85E1A"/>
    <w:rsid w:val="00A86DB8"/>
    <w:rsid w:val="00A86F07"/>
    <w:rsid w:val="00A8749E"/>
    <w:rsid w:val="00A9089F"/>
    <w:rsid w:val="00A90A02"/>
    <w:rsid w:val="00A91B02"/>
    <w:rsid w:val="00A93DCE"/>
    <w:rsid w:val="00A93E6D"/>
    <w:rsid w:val="00A94551"/>
    <w:rsid w:val="00A95F45"/>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4C41"/>
    <w:rsid w:val="00B25324"/>
    <w:rsid w:val="00B265D6"/>
    <w:rsid w:val="00B30B3D"/>
    <w:rsid w:val="00B3145A"/>
    <w:rsid w:val="00B31CC1"/>
    <w:rsid w:val="00B32627"/>
    <w:rsid w:val="00B3370C"/>
    <w:rsid w:val="00B34469"/>
    <w:rsid w:val="00B34BF7"/>
    <w:rsid w:val="00B36C7C"/>
    <w:rsid w:val="00B3707E"/>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7928"/>
    <w:rsid w:val="00B703CE"/>
    <w:rsid w:val="00B757A4"/>
    <w:rsid w:val="00B7598B"/>
    <w:rsid w:val="00B76F94"/>
    <w:rsid w:val="00B7705E"/>
    <w:rsid w:val="00B83389"/>
    <w:rsid w:val="00B845D8"/>
    <w:rsid w:val="00B847B8"/>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7399"/>
    <w:rsid w:val="00BD7627"/>
    <w:rsid w:val="00BD7653"/>
    <w:rsid w:val="00BD78F3"/>
    <w:rsid w:val="00BE1627"/>
    <w:rsid w:val="00BE1A15"/>
    <w:rsid w:val="00BE4546"/>
    <w:rsid w:val="00BE58FA"/>
    <w:rsid w:val="00BE6AB7"/>
    <w:rsid w:val="00BF03A0"/>
    <w:rsid w:val="00BF3D44"/>
    <w:rsid w:val="00BF5D47"/>
    <w:rsid w:val="00BF60F6"/>
    <w:rsid w:val="00BF74CC"/>
    <w:rsid w:val="00C0217C"/>
    <w:rsid w:val="00C02BC1"/>
    <w:rsid w:val="00C0393E"/>
    <w:rsid w:val="00C05B7F"/>
    <w:rsid w:val="00C06990"/>
    <w:rsid w:val="00C126A2"/>
    <w:rsid w:val="00C1270E"/>
    <w:rsid w:val="00C1355B"/>
    <w:rsid w:val="00C1392D"/>
    <w:rsid w:val="00C13E35"/>
    <w:rsid w:val="00C15CEF"/>
    <w:rsid w:val="00C15D10"/>
    <w:rsid w:val="00C177C7"/>
    <w:rsid w:val="00C264E7"/>
    <w:rsid w:val="00C2673F"/>
    <w:rsid w:val="00C273CB"/>
    <w:rsid w:val="00C42A88"/>
    <w:rsid w:val="00C4382D"/>
    <w:rsid w:val="00C43887"/>
    <w:rsid w:val="00C44BDD"/>
    <w:rsid w:val="00C44D9E"/>
    <w:rsid w:val="00C45D47"/>
    <w:rsid w:val="00C47AD0"/>
    <w:rsid w:val="00C47D9A"/>
    <w:rsid w:val="00C47DA7"/>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C49"/>
    <w:rsid w:val="00D43038"/>
    <w:rsid w:val="00D43220"/>
    <w:rsid w:val="00D43642"/>
    <w:rsid w:val="00D4574E"/>
    <w:rsid w:val="00D4624A"/>
    <w:rsid w:val="00D47D87"/>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6FC"/>
    <w:rsid w:val="00DB2A5E"/>
    <w:rsid w:val="00DB2D69"/>
    <w:rsid w:val="00DB4B17"/>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3E02"/>
    <w:rsid w:val="00E022D5"/>
    <w:rsid w:val="00E04582"/>
    <w:rsid w:val="00E04A67"/>
    <w:rsid w:val="00E04BD7"/>
    <w:rsid w:val="00E04E0F"/>
    <w:rsid w:val="00E06599"/>
    <w:rsid w:val="00E0779A"/>
    <w:rsid w:val="00E106AC"/>
    <w:rsid w:val="00E1077C"/>
    <w:rsid w:val="00E11E27"/>
    <w:rsid w:val="00E1249C"/>
    <w:rsid w:val="00E125AA"/>
    <w:rsid w:val="00E131A9"/>
    <w:rsid w:val="00E13AC9"/>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3876"/>
    <w:rsid w:val="00E75BFB"/>
    <w:rsid w:val="00E80146"/>
    <w:rsid w:val="00E822C3"/>
    <w:rsid w:val="00E82691"/>
    <w:rsid w:val="00E835AF"/>
    <w:rsid w:val="00E83B78"/>
    <w:rsid w:val="00E8741E"/>
    <w:rsid w:val="00E946DD"/>
    <w:rsid w:val="00EA0C81"/>
    <w:rsid w:val="00EA0D48"/>
    <w:rsid w:val="00EA133A"/>
    <w:rsid w:val="00EA255B"/>
    <w:rsid w:val="00EA75BE"/>
    <w:rsid w:val="00EA7B50"/>
    <w:rsid w:val="00EB1AAE"/>
    <w:rsid w:val="00EB1BF4"/>
    <w:rsid w:val="00EB32BA"/>
    <w:rsid w:val="00EB5A6C"/>
    <w:rsid w:val="00EB5EA1"/>
    <w:rsid w:val="00EB6D78"/>
    <w:rsid w:val="00EB6DEA"/>
    <w:rsid w:val="00EC21B6"/>
    <w:rsid w:val="00EC22B2"/>
    <w:rsid w:val="00EC2E20"/>
    <w:rsid w:val="00EC4DB8"/>
    <w:rsid w:val="00EC57DA"/>
    <w:rsid w:val="00EC6F9F"/>
    <w:rsid w:val="00EC6FE8"/>
    <w:rsid w:val="00ED0074"/>
    <w:rsid w:val="00ED475E"/>
    <w:rsid w:val="00ED487A"/>
    <w:rsid w:val="00ED5E77"/>
    <w:rsid w:val="00ED615E"/>
    <w:rsid w:val="00EE3747"/>
    <w:rsid w:val="00EE3C18"/>
    <w:rsid w:val="00EE60A5"/>
    <w:rsid w:val="00EE6350"/>
    <w:rsid w:val="00EE71FB"/>
    <w:rsid w:val="00EF12F5"/>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B70"/>
    <w:rsid w:val="00FA4CAF"/>
    <w:rsid w:val="00FA567F"/>
    <w:rsid w:val="00FA5E9B"/>
    <w:rsid w:val="00FA7B7F"/>
    <w:rsid w:val="00FB2206"/>
    <w:rsid w:val="00FB6F97"/>
    <w:rsid w:val="00FB7395"/>
    <w:rsid w:val="00FB796A"/>
    <w:rsid w:val="00FB7B2B"/>
    <w:rsid w:val="00FC41EB"/>
    <w:rsid w:val="00FD3803"/>
    <w:rsid w:val="00FD4FE0"/>
    <w:rsid w:val="00FD6C3E"/>
    <w:rsid w:val="00FD7A12"/>
    <w:rsid w:val="00FE0202"/>
    <w:rsid w:val="00FE17E6"/>
    <w:rsid w:val="00FE2C8A"/>
    <w:rsid w:val="00FE44E6"/>
    <w:rsid w:val="00FF1AB6"/>
    <w:rsid w:val="00FF29DF"/>
    <w:rsid w:val="00FF33D3"/>
    <w:rsid w:val="00FF3490"/>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4921-BF82-4ABC-B4B9-0848410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3</cp:revision>
  <cp:lastPrinted>2020-03-12T09:07:00Z</cp:lastPrinted>
  <dcterms:created xsi:type="dcterms:W3CDTF">2020-03-12T09:07:00Z</dcterms:created>
  <dcterms:modified xsi:type="dcterms:W3CDTF">2020-03-12T09:07:00Z</dcterms:modified>
</cp:coreProperties>
</file>